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1DA85850"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7E11B4" w:rsidRPr="007E11B4">
        <w:rPr>
          <w:rFonts w:ascii="Arial" w:hAnsi="Arial" w:cs="Arial"/>
          <w:sz w:val="24"/>
          <w:szCs w:val="24"/>
        </w:rPr>
        <w:t>aprueba</w:t>
      </w:r>
      <w:r w:rsidR="007E11B4" w:rsidRPr="007E11B4">
        <w:rPr>
          <w:rStyle w:val="Refdenotaalpie"/>
          <w:rFonts w:ascii="Arial" w:hAnsi="Arial" w:cs="Arial"/>
          <w:sz w:val="24"/>
          <w:szCs w:val="24"/>
        </w:rPr>
        <w:footnoteReference w:id="1"/>
      </w:r>
      <w:r w:rsidR="007E11B4" w:rsidRPr="007E11B4">
        <w:rPr>
          <w:rFonts w:ascii="Arial" w:hAnsi="Arial" w:cs="Arial"/>
          <w:sz w:val="24"/>
          <w:szCs w:val="24"/>
        </w:rPr>
        <w:t xml:space="preserve"> el proyecto de Acuerdo que declara</w:t>
      </w:r>
      <w:r w:rsidR="007E11B4">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CE76A6">
        <w:rPr>
          <w:rFonts w:ascii="Arial" w:hAnsi="Arial" w:cs="Arial"/>
          <w:sz w:val="24"/>
          <w:szCs w:val="24"/>
        </w:rPr>
        <w:t>Santa María Yosoyúa</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886840">
        <w:rPr>
          <w:rFonts w:ascii="Arial" w:hAnsi="Arial" w:cs="Arial"/>
          <w:sz w:val="24"/>
          <w:szCs w:val="24"/>
        </w:rPr>
        <w:t>2</w:t>
      </w:r>
      <w:r w:rsidR="00477072" w:rsidRPr="00477072">
        <w:rPr>
          <w:rFonts w:ascii="Arial" w:hAnsi="Arial" w:cs="Arial"/>
          <w:sz w:val="24"/>
          <w:szCs w:val="24"/>
        </w:rPr>
        <w:t xml:space="preserve">0 de noviembre </w:t>
      </w:r>
      <w:r w:rsidR="007D477E" w:rsidRPr="00477072">
        <w:rPr>
          <w:rFonts w:ascii="Arial" w:hAnsi="Arial" w:cs="Arial"/>
          <w:sz w:val="24"/>
          <w:szCs w:val="24"/>
        </w:rPr>
        <w:t>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3A5352">
        <w:trPr>
          <w:trHeight w:val="624"/>
        </w:trPr>
        <w:tc>
          <w:tcPr>
            <w:tcW w:w="2761" w:type="dxa"/>
            <w:shd w:val="clear" w:color="auto" w:fill="auto"/>
            <w:vAlign w:val="center"/>
          </w:tcPr>
          <w:p w14:paraId="1AA0FC2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3A5352">
        <w:trPr>
          <w:trHeight w:val="624"/>
        </w:trPr>
        <w:tc>
          <w:tcPr>
            <w:tcW w:w="2761" w:type="dxa"/>
            <w:shd w:val="clear" w:color="auto" w:fill="auto"/>
            <w:vAlign w:val="center"/>
          </w:tcPr>
          <w:p w14:paraId="0EA14A29"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3A5352">
        <w:trPr>
          <w:trHeight w:val="624"/>
        </w:trPr>
        <w:tc>
          <w:tcPr>
            <w:tcW w:w="2761" w:type="dxa"/>
            <w:shd w:val="clear" w:color="auto" w:fill="auto"/>
            <w:vAlign w:val="center"/>
          </w:tcPr>
          <w:p w14:paraId="5298760D"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C86FDE" w:rsidRPr="008D6E2C" w14:paraId="27AA02B1" w14:textId="77777777" w:rsidTr="00E7713D">
        <w:trPr>
          <w:trHeight w:val="624"/>
        </w:trPr>
        <w:tc>
          <w:tcPr>
            <w:tcW w:w="2761" w:type="dxa"/>
            <w:shd w:val="clear" w:color="auto" w:fill="auto"/>
          </w:tcPr>
          <w:p w14:paraId="3F90EA25" w14:textId="7CD55820" w:rsidR="00C86FDE" w:rsidRPr="00C86FDE" w:rsidRDefault="00C86FDE" w:rsidP="00C86FDE">
            <w:pPr>
              <w:widowControl w:val="0"/>
              <w:spacing w:after="240" w:line="276" w:lineRule="auto"/>
              <w:ind w:left="-108" w:right="-74"/>
              <w:jc w:val="left"/>
              <w:rPr>
                <w:rFonts w:ascii="Arial" w:hAnsi="Arial" w:cs="Arial"/>
                <w:b/>
                <w:bCs/>
                <w:sz w:val="24"/>
                <w:szCs w:val="24"/>
              </w:rPr>
            </w:pPr>
            <w:r w:rsidRPr="00C86FDE">
              <w:rPr>
                <w:rFonts w:ascii="Arial" w:hAnsi="Arial" w:cs="Arial"/>
                <w:b/>
                <w:bCs/>
                <w:color w:val="000000" w:themeColor="text1"/>
                <w:sz w:val="24"/>
                <w:szCs w:val="24"/>
              </w:rPr>
              <w:t>CPSNI:</w:t>
            </w:r>
          </w:p>
        </w:tc>
        <w:tc>
          <w:tcPr>
            <w:tcW w:w="5386" w:type="dxa"/>
            <w:shd w:val="clear" w:color="auto" w:fill="auto"/>
          </w:tcPr>
          <w:p w14:paraId="357369AE" w14:textId="1FA2CE2B" w:rsidR="00C86FDE" w:rsidRPr="008D6E2C" w:rsidRDefault="00C86FDE" w:rsidP="00C86FDE">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3A5352">
        <w:trPr>
          <w:trHeight w:val="624"/>
        </w:trPr>
        <w:tc>
          <w:tcPr>
            <w:tcW w:w="2761" w:type="dxa"/>
            <w:shd w:val="clear" w:color="auto" w:fill="auto"/>
            <w:vAlign w:val="center"/>
          </w:tcPr>
          <w:p w14:paraId="5A3B14B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3A5352">
        <w:trPr>
          <w:trHeight w:val="624"/>
        </w:trPr>
        <w:tc>
          <w:tcPr>
            <w:tcW w:w="2761" w:type="dxa"/>
            <w:shd w:val="clear" w:color="auto" w:fill="auto"/>
            <w:vAlign w:val="center"/>
          </w:tcPr>
          <w:p w14:paraId="4B49DC24"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3A5352">
        <w:trPr>
          <w:trHeight w:val="624"/>
        </w:trPr>
        <w:tc>
          <w:tcPr>
            <w:tcW w:w="2761" w:type="dxa"/>
            <w:shd w:val="clear" w:color="auto" w:fill="auto"/>
            <w:vAlign w:val="center"/>
          </w:tcPr>
          <w:p w14:paraId="3177C7CB"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F4CAF65"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1E7B67">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3A5352">
        <w:trPr>
          <w:trHeight w:val="624"/>
        </w:trPr>
        <w:tc>
          <w:tcPr>
            <w:tcW w:w="2761" w:type="dxa"/>
            <w:shd w:val="clear" w:color="auto" w:fill="auto"/>
            <w:vAlign w:val="center"/>
          </w:tcPr>
          <w:p w14:paraId="331AAB66"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3A5352">
        <w:trPr>
          <w:trHeight w:val="624"/>
        </w:trPr>
        <w:tc>
          <w:tcPr>
            <w:tcW w:w="2761" w:type="dxa"/>
            <w:shd w:val="clear" w:color="auto" w:fill="auto"/>
            <w:vAlign w:val="center"/>
          </w:tcPr>
          <w:p w14:paraId="4A088361" w14:textId="77777777" w:rsidR="005C01EE"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35B538F5" w:rsidR="005C01EE" w:rsidRDefault="006C5167" w:rsidP="001735C7">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983C61">
              <w:rPr>
                <w:rFonts w:ascii="Arial" w:hAnsi="Arial" w:cs="Arial"/>
                <w:sz w:val="24"/>
                <w:szCs w:val="24"/>
              </w:rPr>
              <w:t>Regional</w:t>
            </w:r>
            <w:r>
              <w:rPr>
                <w:rFonts w:ascii="Arial" w:hAnsi="Arial" w:cs="Arial"/>
                <w:sz w:val="24"/>
                <w:szCs w:val="24"/>
              </w:rPr>
              <w:t xml:space="preserve"> del Tribunal Electoral del Poder Judicial de la Federación (TEPJ), correspondiente a la Tercera Circunscripción Plurinominal Electoral con sede en Xalapa-Enríquez, Veracruz.</w:t>
            </w:r>
          </w:p>
        </w:tc>
      </w:tr>
      <w:tr w:rsidR="005C01EE" w:rsidRPr="008D6E2C" w14:paraId="64C5AAA7" w14:textId="77777777" w:rsidTr="003A5352">
        <w:trPr>
          <w:trHeight w:val="624"/>
        </w:trPr>
        <w:tc>
          <w:tcPr>
            <w:tcW w:w="2761" w:type="dxa"/>
            <w:shd w:val="clear" w:color="auto" w:fill="auto"/>
            <w:vAlign w:val="center"/>
          </w:tcPr>
          <w:p w14:paraId="062D590F"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3A5352">
        <w:trPr>
          <w:trHeight w:val="624"/>
        </w:trPr>
        <w:tc>
          <w:tcPr>
            <w:tcW w:w="2761" w:type="dxa"/>
            <w:shd w:val="clear" w:color="auto" w:fill="auto"/>
            <w:vAlign w:val="center"/>
          </w:tcPr>
          <w:p w14:paraId="0E30BA43"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3A5352">
        <w:trPr>
          <w:trHeight w:val="624"/>
        </w:trPr>
        <w:tc>
          <w:tcPr>
            <w:tcW w:w="2761" w:type="dxa"/>
            <w:shd w:val="clear" w:color="auto" w:fill="auto"/>
            <w:vAlign w:val="center"/>
          </w:tcPr>
          <w:p w14:paraId="3ABB4891"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3A5352">
        <w:trPr>
          <w:trHeight w:val="624"/>
        </w:trPr>
        <w:tc>
          <w:tcPr>
            <w:tcW w:w="2761" w:type="dxa"/>
            <w:shd w:val="clear" w:color="auto" w:fill="auto"/>
            <w:vAlign w:val="center"/>
          </w:tcPr>
          <w:p w14:paraId="07711850"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3A5352" w:rsidRPr="008D6E2C" w14:paraId="24BEE98C" w14:textId="77777777" w:rsidTr="003A5352">
        <w:trPr>
          <w:trHeight w:val="624"/>
        </w:trPr>
        <w:tc>
          <w:tcPr>
            <w:tcW w:w="2761" w:type="dxa"/>
            <w:shd w:val="clear" w:color="auto" w:fill="auto"/>
            <w:vAlign w:val="center"/>
          </w:tcPr>
          <w:p w14:paraId="04F31193" w14:textId="1D030BA9" w:rsidR="003A5352" w:rsidRDefault="003A5352" w:rsidP="003A5352">
            <w:pPr>
              <w:widowControl w:val="0"/>
              <w:spacing w:after="240" w:line="276" w:lineRule="auto"/>
              <w:ind w:left="-108" w:right="-74"/>
              <w:jc w:val="left"/>
              <w:rPr>
                <w:rFonts w:ascii="Arial" w:hAnsi="Arial" w:cs="Arial"/>
                <w:b/>
                <w:sz w:val="24"/>
                <w:szCs w:val="24"/>
              </w:rPr>
            </w:pPr>
            <w:r w:rsidRPr="00BD1BF6">
              <w:rPr>
                <w:rFonts w:ascii="Arial" w:hAnsi="Arial" w:cs="Arial"/>
                <w:b/>
                <w:sz w:val="24"/>
                <w:szCs w:val="24"/>
              </w:rPr>
              <w:t>UTIGyND:</w:t>
            </w:r>
          </w:p>
        </w:tc>
        <w:tc>
          <w:tcPr>
            <w:tcW w:w="5386" w:type="dxa"/>
            <w:shd w:val="clear" w:color="auto" w:fill="auto"/>
            <w:vAlign w:val="center"/>
          </w:tcPr>
          <w:p w14:paraId="7BF5EE2B" w14:textId="18E326C4" w:rsidR="003A5352" w:rsidRDefault="003A5352" w:rsidP="003A5352">
            <w:pPr>
              <w:widowControl w:val="0"/>
              <w:spacing w:after="240" w:line="276" w:lineRule="auto"/>
              <w:ind w:left="-108" w:right="-74"/>
              <w:rPr>
                <w:rFonts w:ascii="Arial" w:hAnsi="Arial" w:cs="Arial"/>
                <w:sz w:val="24"/>
                <w:szCs w:val="24"/>
              </w:rPr>
            </w:pPr>
            <w:r w:rsidRPr="00BD1BF6">
              <w:rPr>
                <w:rFonts w:ascii="Arial" w:hAnsi="Arial" w:cs="Arial"/>
                <w:sz w:val="24"/>
                <w:szCs w:val="24"/>
              </w:rPr>
              <w:t>Unidad Técnica para la Igualdad de Género y No Discriminación.</w:t>
            </w:r>
          </w:p>
        </w:tc>
      </w:tr>
      <w:tr w:rsidR="003A5352" w:rsidRPr="008D6E2C" w14:paraId="141D8A7E" w14:textId="77777777" w:rsidTr="003A5352">
        <w:trPr>
          <w:trHeight w:val="624"/>
        </w:trPr>
        <w:tc>
          <w:tcPr>
            <w:tcW w:w="2761" w:type="dxa"/>
            <w:shd w:val="clear" w:color="auto" w:fill="auto"/>
            <w:vAlign w:val="center"/>
          </w:tcPr>
          <w:p w14:paraId="5E2FC7F6" w14:textId="5D52F4E8" w:rsidR="003A5352" w:rsidRDefault="003A5352" w:rsidP="003A5352">
            <w:pPr>
              <w:widowControl w:val="0"/>
              <w:spacing w:after="240" w:line="276" w:lineRule="auto"/>
              <w:ind w:left="-108" w:right="-74"/>
              <w:jc w:val="left"/>
              <w:rPr>
                <w:rFonts w:ascii="Arial" w:hAnsi="Arial" w:cs="Arial"/>
                <w:b/>
                <w:sz w:val="24"/>
                <w:szCs w:val="24"/>
              </w:rPr>
            </w:pPr>
            <w:r w:rsidRPr="00BD1BF6">
              <w:rPr>
                <w:rFonts w:ascii="Arial" w:hAnsi="Arial" w:cs="Arial"/>
                <w:b/>
                <w:sz w:val="24"/>
                <w:szCs w:val="24"/>
              </w:rPr>
              <w:t>INPI:</w:t>
            </w:r>
          </w:p>
        </w:tc>
        <w:tc>
          <w:tcPr>
            <w:tcW w:w="5386" w:type="dxa"/>
            <w:shd w:val="clear" w:color="auto" w:fill="auto"/>
            <w:vAlign w:val="center"/>
          </w:tcPr>
          <w:p w14:paraId="6A171F6D" w14:textId="528A61F7" w:rsidR="003A5352" w:rsidRDefault="003A5352" w:rsidP="003A5352">
            <w:pPr>
              <w:widowControl w:val="0"/>
              <w:spacing w:after="240" w:line="276" w:lineRule="auto"/>
              <w:ind w:left="-108" w:right="-74"/>
              <w:rPr>
                <w:rFonts w:ascii="Arial" w:hAnsi="Arial" w:cs="Arial"/>
                <w:sz w:val="24"/>
                <w:szCs w:val="24"/>
              </w:rPr>
            </w:pPr>
            <w:r w:rsidRPr="00BD1BF6">
              <w:rPr>
                <w:rFonts w:ascii="Arial" w:hAnsi="Arial" w:cs="Arial"/>
                <w:sz w:val="24"/>
                <w:szCs w:val="24"/>
              </w:rPr>
              <w:t>Instituto Nacional de los Pueblos Indígenas.</w:t>
            </w:r>
          </w:p>
        </w:tc>
      </w:tr>
      <w:tr w:rsidR="003A5352" w:rsidRPr="008D6E2C" w14:paraId="0E5E05F4" w14:textId="77777777" w:rsidTr="003A5352">
        <w:trPr>
          <w:trHeight w:val="624"/>
        </w:trPr>
        <w:tc>
          <w:tcPr>
            <w:tcW w:w="2761" w:type="dxa"/>
            <w:shd w:val="clear" w:color="auto" w:fill="auto"/>
            <w:vAlign w:val="center"/>
          </w:tcPr>
          <w:p w14:paraId="755B889C" w14:textId="77777777" w:rsidR="003A5352" w:rsidRDefault="003A5352" w:rsidP="003A5352">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3A5352" w:rsidRDefault="003A5352" w:rsidP="003A5352">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A271D54" w14:textId="7457F1C9" w:rsidR="00B7229F" w:rsidRPr="0083051D" w:rsidRDefault="00B7229F" w:rsidP="00B7229F">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344</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de fecha </w:t>
      </w:r>
      <w:r w:rsidR="00F21E12">
        <w:rPr>
          <w:rFonts w:ascii="Arial" w:hAnsi="Arial" w:cs="Arial"/>
          <w:color w:val="000000" w:themeColor="text1"/>
          <w:sz w:val="24"/>
          <w:szCs w:val="24"/>
        </w:rPr>
        <w:t>24 de diciembre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t>Santa María Yosoyúa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w:t>
      </w:r>
      <w:r>
        <w:rPr>
          <w:rFonts w:ascii="Arial" w:hAnsi="Arial" w:cs="Arial"/>
          <w:color w:val="000000" w:themeColor="text1"/>
          <w:sz w:val="24"/>
          <w:szCs w:val="24"/>
        </w:rPr>
        <w:t xml:space="preserve"> </w:t>
      </w:r>
      <w:r w:rsidRPr="0083051D">
        <w:rPr>
          <w:rFonts w:ascii="Arial" w:hAnsi="Arial" w:cs="Arial"/>
          <w:color w:val="000000" w:themeColor="text1"/>
          <w:sz w:val="24"/>
          <w:szCs w:val="24"/>
        </w:rPr>
        <w:t>Comunitaria de fecha</w:t>
      </w:r>
      <w:r w:rsidR="00F21E12">
        <w:rPr>
          <w:rFonts w:ascii="Arial" w:hAnsi="Arial" w:cs="Arial"/>
          <w:color w:val="000000" w:themeColor="text1"/>
          <w:sz w:val="24"/>
          <w:szCs w:val="24"/>
        </w:rPr>
        <w:t xml:space="preserve"> 6</w:t>
      </w:r>
      <w:r w:rsidRPr="00184839">
        <w:rPr>
          <w:rFonts w:ascii="Arial" w:hAnsi="Arial" w:cs="Arial"/>
          <w:color w:val="000000" w:themeColor="text1"/>
          <w:sz w:val="24"/>
          <w:szCs w:val="24"/>
        </w:rPr>
        <w:t xml:space="preserve"> de </w:t>
      </w:r>
      <w:r w:rsidR="00F21E12">
        <w:rPr>
          <w:rFonts w:ascii="Arial" w:hAnsi="Arial" w:cs="Arial"/>
          <w:color w:val="000000" w:themeColor="text1"/>
          <w:sz w:val="24"/>
          <w:szCs w:val="24"/>
        </w:rPr>
        <w:t>octubre del 2019</w:t>
      </w:r>
      <w:r w:rsidRPr="0083051D">
        <w:rPr>
          <w:rFonts w:ascii="Arial" w:hAnsi="Arial" w:cs="Arial"/>
          <w:color w:val="000000" w:themeColor="text1"/>
          <w:sz w:val="24"/>
          <w:szCs w:val="24"/>
        </w:rPr>
        <w:t xml:space="preserve">. </w:t>
      </w:r>
    </w:p>
    <w:p w14:paraId="399CDDA2" w14:textId="5969A31C" w:rsidR="00B7229F" w:rsidRPr="00F21E12" w:rsidRDefault="00B7229F" w:rsidP="00B7229F">
      <w:pPr>
        <w:pStyle w:val="Prrafodelista"/>
        <w:tabs>
          <w:tab w:val="num" w:pos="0"/>
        </w:tabs>
        <w:spacing w:after="0" w:line="276" w:lineRule="auto"/>
        <w:ind w:left="426"/>
        <w:rPr>
          <w:rFonts w:ascii="Arial" w:hAnsi="Arial" w:cs="Arial"/>
          <w:sz w:val="28"/>
          <w:szCs w:val="24"/>
        </w:rPr>
      </w:pPr>
      <w:r w:rsidRPr="009446D7">
        <w:rPr>
          <w:rFonts w:ascii="Arial" w:hAnsi="Arial" w:cs="Arial"/>
          <w:color w:val="000000" w:themeColor="text1"/>
          <w:sz w:val="24"/>
          <w:szCs w:val="24"/>
        </w:rPr>
        <w:t xml:space="preserve">En el mismo </w:t>
      </w:r>
      <w:r>
        <w:rPr>
          <w:rFonts w:ascii="Arial" w:hAnsi="Arial" w:cs="Arial"/>
          <w:color w:val="000000" w:themeColor="text1"/>
          <w:sz w:val="24"/>
          <w:szCs w:val="24"/>
        </w:rPr>
        <w:t>A</w:t>
      </w:r>
      <w:r w:rsidRPr="009446D7">
        <w:rPr>
          <w:rFonts w:ascii="Arial" w:hAnsi="Arial" w:cs="Arial"/>
          <w:color w:val="000000" w:themeColor="text1"/>
          <w:sz w:val="24"/>
          <w:szCs w:val="24"/>
        </w:rPr>
        <w:t xml:space="preserve">cuerdo, </w:t>
      </w:r>
      <w:r w:rsidRPr="003F3C6E">
        <w:rPr>
          <w:rFonts w:ascii="Arial" w:hAnsi="Arial" w:cs="Arial"/>
          <w:sz w:val="24"/>
        </w:rPr>
        <w:t>se</w:t>
      </w:r>
      <w:r w:rsidR="00F21E12" w:rsidRPr="00F21E12">
        <w:rPr>
          <w:rFonts w:ascii="Arial" w:hAnsi="Arial" w:cs="Arial"/>
          <w:sz w:val="24"/>
        </w:rPr>
        <w:t xml:space="preserve"> exhort</w:t>
      </w:r>
      <w:r w:rsidR="00983C61">
        <w:rPr>
          <w:rFonts w:ascii="Arial" w:hAnsi="Arial" w:cs="Arial"/>
          <w:sz w:val="24"/>
        </w:rPr>
        <w:t>ó</w:t>
      </w:r>
      <w:r w:rsidR="00F21E12" w:rsidRPr="00F21E12">
        <w:rPr>
          <w:rFonts w:ascii="Arial" w:hAnsi="Arial" w:cs="Arial"/>
          <w:sz w:val="24"/>
        </w:rPr>
        <w:t xml:space="preserve"> a las Autoridades electas, a la Asamblea General y a la comunidad de Santa María Yosoyúa, para que, </w:t>
      </w:r>
      <w:r w:rsidR="00983C61">
        <w:rPr>
          <w:rFonts w:ascii="Arial" w:hAnsi="Arial" w:cs="Arial"/>
          <w:sz w:val="24"/>
        </w:rPr>
        <w:t>“</w:t>
      </w:r>
      <w:r w:rsidR="00F21E12" w:rsidRPr="00983C61">
        <w:rPr>
          <w:rFonts w:ascii="Arial" w:hAnsi="Arial" w:cs="Arial"/>
          <w:i/>
          <w:iCs/>
          <w:sz w:val="24"/>
        </w:rPr>
        <w:t>en la próxima elección de sus Autoridades, fortalezcan la participación de las mujeres en sus Asambleas de elección, además apliquen el principio de progresividad, es decir, que las mujeres accedan a un mayor número de cargos en su Cabildo Municipal hasta alcanzar la paridad, esto, en concordancia con sus contextos socioculturales y sus propias formas de organización comunitaria, a fin de garantizar el derecho de votar y ser votadas en condiciones de igualdad, universalidad y libre de violencia, y así dar cumplimiento con lo establecido en la Constitución Federal y los tratados internacionales aplicables en la materia, y no sea éste, el motivo para invalidar sus respectivas elecciones a concejales al Ayuntamiento</w:t>
      </w:r>
      <w:r w:rsidR="00983C61">
        <w:rPr>
          <w:rFonts w:ascii="Arial" w:hAnsi="Arial" w:cs="Arial"/>
          <w:sz w:val="24"/>
        </w:rPr>
        <w:t>”.</w:t>
      </w:r>
    </w:p>
    <w:p w14:paraId="1E7FDBFC" w14:textId="77777777" w:rsidR="00B7229F" w:rsidRPr="00B7229F" w:rsidRDefault="00B7229F" w:rsidP="00B7229F">
      <w:pPr>
        <w:suppressAutoHyphens/>
        <w:spacing w:after="0" w:line="276" w:lineRule="auto"/>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0C636FBE" w:rsidR="00BF2800"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DC2736F" w14:textId="77777777" w:rsidR="007463E5" w:rsidRPr="0083051D" w:rsidRDefault="007463E5" w:rsidP="00C44B9A">
      <w:pPr>
        <w:pStyle w:val="Prrafodelista"/>
        <w:spacing w:after="0" w:line="276" w:lineRule="auto"/>
        <w:rPr>
          <w:rFonts w:ascii="Arial" w:hAnsi="Arial" w:cs="Arial"/>
          <w:i/>
          <w:iCs/>
          <w:color w:val="000000" w:themeColor="text1"/>
          <w:sz w:val="24"/>
          <w:szCs w:val="24"/>
        </w:rPr>
      </w:pPr>
    </w:p>
    <w:p w14:paraId="5073A4D7" w14:textId="77777777" w:rsidR="001E7B67" w:rsidRPr="00C45155" w:rsidRDefault="001E7B67" w:rsidP="001E7B67">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F87A711" w14:textId="77777777" w:rsidR="001E7B67" w:rsidRPr="00C45155" w:rsidRDefault="001E7B67" w:rsidP="001E7B67">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122124A6" w14:textId="77777777" w:rsidR="001E7B67" w:rsidRPr="00C45155" w:rsidRDefault="001E7B67" w:rsidP="001E7B67">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1C87B652" w14:textId="77777777" w:rsidR="001E7B67" w:rsidRPr="00C45155" w:rsidRDefault="001E7B67" w:rsidP="001E7B67">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4D3CF599" w14:textId="77777777" w:rsidR="003F3C6E" w:rsidRPr="003F3C6E" w:rsidRDefault="003F3C6E" w:rsidP="003F3C6E">
      <w:pPr>
        <w:tabs>
          <w:tab w:val="num" w:pos="0"/>
        </w:tabs>
        <w:spacing w:after="0" w:line="276" w:lineRule="auto"/>
        <w:rPr>
          <w:rFonts w:ascii="Arial" w:eastAsia="Calibri" w:hAnsi="Arial" w:cs="Arial"/>
          <w:b/>
          <w:bCs/>
          <w:sz w:val="24"/>
          <w:szCs w:val="24"/>
          <w:lang w:val="es-ES_tradnl"/>
        </w:rPr>
      </w:pPr>
    </w:p>
    <w:p w14:paraId="0527C5C5" w14:textId="20BDEA92"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lastRenderedPageBreak/>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7463E5">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3F3C6E"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267017" w14:textId="77777777" w:rsidR="003F3C6E" w:rsidRDefault="003F3C6E" w:rsidP="003F3C6E">
      <w:pPr>
        <w:suppressAutoHyphens/>
        <w:spacing w:before="240" w:after="155" w:line="276" w:lineRule="auto"/>
        <w:ind w:right="1"/>
        <w:contextualSpacing/>
        <w:rPr>
          <w:rFonts w:ascii="Arial" w:eastAsia="Calibri" w:hAnsi="Arial" w:cs="Arial"/>
          <w:sz w:val="24"/>
          <w:szCs w:val="24"/>
        </w:rPr>
      </w:pPr>
    </w:p>
    <w:p w14:paraId="27DAC82E" w14:textId="77777777" w:rsidR="003F3C6E" w:rsidRPr="0083051D" w:rsidRDefault="003F3C6E" w:rsidP="003F3C6E">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021</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92</w:t>
      </w:r>
      <w:r w:rsidRPr="0083051D">
        <w:rPr>
          <w:rFonts w:ascii="Arial" w:hAnsi="Arial" w:cs="Arial"/>
          <w:color w:val="000000" w:themeColor="text1"/>
          <w:sz w:val="24"/>
          <w:szCs w:val="24"/>
        </w:rPr>
        <w:t>/20</w:t>
      </w:r>
      <w:r>
        <w:rPr>
          <w:rFonts w:ascii="Arial" w:hAnsi="Arial" w:cs="Arial"/>
          <w:color w:val="000000" w:themeColor="text1"/>
          <w:sz w:val="24"/>
          <w:szCs w:val="24"/>
        </w:rPr>
        <w:t>21</w:t>
      </w:r>
      <w:r w:rsidRPr="0083051D">
        <w:rPr>
          <w:rStyle w:val="Refdenotaalpie"/>
          <w:rFonts w:ascii="Arial" w:hAnsi="Arial" w:cs="Arial"/>
          <w:color w:val="000000" w:themeColor="text1"/>
          <w:sz w:val="24"/>
          <w:szCs w:val="24"/>
        </w:rPr>
        <w:footnoteReference w:id="12"/>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30 de diciembre de 2021</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t>Santa María Yosoyúa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w:t>
      </w:r>
      <w:r>
        <w:rPr>
          <w:rFonts w:ascii="Arial" w:hAnsi="Arial" w:cs="Arial"/>
          <w:color w:val="000000" w:themeColor="text1"/>
          <w:sz w:val="24"/>
          <w:szCs w:val="24"/>
        </w:rPr>
        <w:t xml:space="preserve"> </w:t>
      </w:r>
      <w:r w:rsidRPr="0083051D">
        <w:rPr>
          <w:rFonts w:ascii="Arial" w:hAnsi="Arial" w:cs="Arial"/>
          <w:color w:val="000000" w:themeColor="text1"/>
          <w:sz w:val="24"/>
          <w:szCs w:val="24"/>
        </w:rPr>
        <w:t>Comunitaria de fecha</w:t>
      </w:r>
      <w:r>
        <w:rPr>
          <w:rFonts w:ascii="Arial" w:hAnsi="Arial" w:cs="Arial"/>
          <w:color w:val="000000" w:themeColor="text1"/>
          <w:sz w:val="24"/>
          <w:szCs w:val="24"/>
        </w:rPr>
        <w:t xml:space="preserve"> 5</w:t>
      </w:r>
      <w:r w:rsidRPr="00184839">
        <w:rPr>
          <w:rFonts w:ascii="Arial" w:hAnsi="Arial" w:cs="Arial"/>
          <w:color w:val="000000" w:themeColor="text1"/>
          <w:sz w:val="24"/>
          <w:szCs w:val="24"/>
        </w:rPr>
        <w:t xml:space="preserve"> de </w:t>
      </w:r>
      <w:r>
        <w:rPr>
          <w:rFonts w:ascii="Arial" w:hAnsi="Arial" w:cs="Arial"/>
          <w:color w:val="000000" w:themeColor="text1"/>
          <w:sz w:val="24"/>
          <w:szCs w:val="24"/>
        </w:rPr>
        <w:t>septiembre del 2021</w:t>
      </w:r>
      <w:r w:rsidRPr="0083051D">
        <w:rPr>
          <w:rFonts w:ascii="Arial" w:hAnsi="Arial" w:cs="Arial"/>
          <w:color w:val="000000" w:themeColor="text1"/>
          <w:sz w:val="24"/>
          <w:szCs w:val="24"/>
        </w:rPr>
        <w:t xml:space="preserve">. </w:t>
      </w:r>
    </w:p>
    <w:p w14:paraId="0F3E5984" w14:textId="61599FE2" w:rsidR="003F3C6E" w:rsidRDefault="003F3C6E" w:rsidP="003F3C6E">
      <w:pPr>
        <w:pStyle w:val="Prrafodelista"/>
        <w:tabs>
          <w:tab w:val="num" w:pos="0"/>
        </w:tabs>
        <w:spacing w:after="0" w:line="276" w:lineRule="auto"/>
        <w:ind w:left="426"/>
        <w:rPr>
          <w:rFonts w:ascii="Arial" w:hAnsi="Arial" w:cs="Arial"/>
          <w:sz w:val="24"/>
          <w:szCs w:val="24"/>
        </w:rPr>
      </w:pPr>
      <w:r w:rsidRPr="009446D7">
        <w:rPr>
          <w:rFonts w:ascii="Arial" w:hAnsi="Arial" w:cs="Arial"/>
          <w:color w:val="000000" w:themeColor="text1"/>
          <w:sz w:val="24"/>
          <w:szCs w:val="24"/>
        </w:rPr>
        <w:t xml:space="preserve">En el mismo </w:t>
      </w:r>
      <w:r>
        <w:rPr>
          <w:rFonts w:ascii="Arial" w:hAnsi="Arial" w:cs="Arial"/>
          <w:color w:val="000000" w:themeColor="text1"/>
          <w:sz w:val="24"/>
          <w:szCs w:val="24"/>
        </w:rPr>
        <w:t>A</w:t>
      </w:r>
      <w:r w:rsidRPr="009446D7">
        <w:rPr>
          <w:rFonts w:ascii="Arial" w:hAnsi="Arial" w:cs="Arial"/>
          <w:color w:val="000000" w:themeColor="text1"/>
          <w:sz w:val="24"/>
          <w:szCs w:val="24"/>
        </w:rPr>
        <w:t xml:space="preserve">cuerdo, </w:t>
      </w:r>
      <w:r w:rsidRPr="003F3C6E">
        <w:rPr>
          <w:rFonts w:ascii="Arial" w:hAnsi="Arial" w:cs="Arial"/>
          <w:sz w:val="24"/>
        </w:rPr>
        <w:t>se exhort</w:t>
      </w:r>
      <w:r w:rsidR="00983C61">
        <w:rPr>
          <w:rFonts w:ascii="Arial" w:hAnsi="Arial" w:cs="Arial"/>
          <w:sz w:val="24"/>
        </w:rPr>
        <w:t>ó</w:t>
      </w:r>
      <w:r w:rsidRPr="003F3C6E">
        <w:rPr>
          <w:rFonts w:ascii="Arial" w:hAnsi="Arial" w:cs="Arial"/>
          <w:sz w:val="24"/>
        </w:rPr>
        <w:t xml:space="preserve"> a las autoridades electas, a la Asamblea General y a la comunidad de Santa María Yosoyúa, Oaxaca, para que, “</w:t>
      </w:r>
      <w:r w:rsidRPr="00E40F4C">
        <w:rPr>
          <w:rFonts w:ascii="Arial" w:hAnsi="Arial" w:cs="Arial"/>
          <w:i/>
          <w:iCs/>
          <w:sz w:val="24"/>
        </w:rPr>
        <w:t xml:space="preserve">fortalezcan la participación política de las mujeres en sus asambleas; establezcan mecanismos necesarios para garantizar la plena y total participación política de las mujeres en sus elecciones. Lo anterior, tomando en </w:t>
      </w:r>
      <w:r w:rsidRPr="00E40F4C">
        <w:rPr>
          <w:rFonts w:ascii="Arial" w:hAnsi="Arial" w:cs="Arial"/>
          <w:i/>
          <w:iCs/>
          <w:sz w:val="24"/>
        </w:rPr>
        <w:lastRenderedPageBreak/>
        <w:t xml:space="preserve">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conforme al TRANSITORIO TERCERO de dicho decreto. En ese sentido, se instruye a la Dirección Ejecutiva de Sistemas Normativos Indígenas para que coadyuve a las autoridades electas, con las acciones necesarias a efecto de lograr el cometido constitucional de paridad en el cabildo municipal; y no sea éste el </w:t>
      </w:r>
      <w:r w:rsidRPr="00E40F4C">
        <w:rPr>
          <w:rFonts w:ascii="Arial" w:hAnsi="Arial" w:cs="Arial"/>
          <w:i/>
          <w:iCs/>
          <w:sz w:val="24"/>
          <w:szCs w:val="24"/>
        </w:rPr>
        <w:t>motivo para invalidar sus respectivas elecciones a concejales al Ayuntamiento</w:t>
      </w:r>
      <w:r w:rsidRPr="003F3C6E">
        <w:rPr>
          <w:rFonts w:ascii="Arial" w:hAnsi="Arial" w:cs="Arial"/>
          <w:sz w:val="24"/>
          <w:szCs w:val="24"/>
        </w:rPr>
        <w:t>”.</w:t>
      </w:r>
    </w:p>
    <w:p w14:paraId="2FE0319B" w14:textId="77777777" w:rsidR="003F3C6E" w:rsidRPr="003F3C6E" w:rsidRDefault="003F3C6E" w:rsidP="003F3C6E">
      <w:pPr>
        <w:pStyle w:val="Prrafodelista"/>
        <w:suppressAutoHyphens/>
        <w:spacing w:after="0" w:line="276" w:lineRule="auto"/>
        <w:ind w:left="426"/>
        <w:rPr>
          <w:rFonts w:ascii="Arial" w:hAnsi="Arial" w:cs="Arial"/>
          <w:sz w:val="24"/>
          <w:szCs w:val="24"/>
        </w:rPr>
      </w:pPr>
    </w:p>
    <w:p w14:paraId="3DBA2F4D" w14:textId="7C56609A"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3F3C6E">
        <w:rPr>
          <w:rFonts w:ascii="Arial" w:hAnsi="Arial" w:cs="Arial"/>
          <w:sz w:val="24"/>
          <w:szCs w:val="24"/>
        </w:rPr>
        <w:t>195</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CE76A6">
        <w:rPr>
          <w:rFonts w:ascii="Arial" w:hAnsi="Arial" w:cs="Arial"/>
          <w:sz w:val="24"/>
          <w:szCs w:val="24"/>
        </w:rPr>
        <w:t>Santa María Yosoyúa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3"/>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4"/>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5A7FDB68" w:rsidR="00F46D12"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7E11B4">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3E7263A9" w14:textId="77777777" w:rsidR="00AC6DF2" w:rsidRDefault="00AC6DF2" w:rsidP="00C44B9A">
      <w:pPr>
        <w:pStyle w:val="Prrafodelista"/>
        <w:suppressAutoHyphens/>
        <w:spacing w:after="0" w:line="276" w:lineRule="auto"/>
        <w:ind w:left="426"/>
        <w:rPr>
          <w:rFonts w:ascii="Arial" w:hAnsi="Arial" w:cs="Arial"/>
          <w:bCs/>
          <w:sz w:val="24"/>
          <w:szCs w:val="24"/>
        </w:rPr>
      </w:pPr>
    </w:p>
    <w:p w14:paraId="6A1ADE3B" w14:textId="0AD2C72E" w:rsidR="00AC6DF2" w:rsidRPr="00F72E98" w:rsidRDefault="00AC6DF2" w:rsidP="00AC6DF2">
      <w:pPr>
        <w:pStyle w:val="Prrafodelista"/>
        <w:numPr>
          <w:ilvl w:val="0"/>
          <w:numId w:val="2"/>
        </w:numPr>
        <w:suppressAutoHyphens/>
        <w:spacing w:after="0" w:line="276" w:lineRule="auto"/>
        <w:ind w:left="426" w:hanging="142"/>
        <w:rPr>
          <w:rFonts w:ascii="Arial" w:hAnsi="Arial" w:cs="Arial"/>
          <w:bCs/>
          <w:color w:val="000000" w:themeColor="text1"/>
          <w:sz w:val="24"/>
          <w:szCs w:val="24"/>
        </w:rPr>
      </w:pPr>
      <w:r w:rsidRPr="00F72E98">
        <w:rPr>
          <w:rFonts w:ascii="Arial" w:hAnsi="Arial" w:cs="Arial"/>
          <w:b/>
          <w:color w:val="000000" w:themeColor="text1"/>
          <w:sz w:val="24"/>
          <w:szCs w:val="24"/>
        </w:rPr>
        <w:lastRenderedPageBreak/>
        <w:t xml:space="preserve">Método de elección. </w:t>
      </w:r>
      <w:r w:rsidRPr="00F72E98">
        <w:rPr>
          <w:rFonts w:ascii="Arial" w:hAnsi="Arial" w:cs="Arial"/>
          <w:color w:val="000000" w:themeColor="text1"/>
          <w:sz w:val="24"/>
          <w:szCs w:val="24"/>
        </w:rPr>
        <w:t>El 26 de marzo del 2022, mediante Acuerdo IEEPCO-CG-SNI-09/2022</w:t>
      </w:r>
      <w:r w:rsidRPr="00F72E98">
        <w:rPr>
          <w:rStyle w:val="Refdenotaalpie"/>
          <w:rFonts w:ascii="Arial" w:hAnsi="Arial" w:cs="Arial"/>
          <w:color w:val="000000" w:themeColor="text1"/>
          <w:sz w:val="24"/>
          <w:szCs w:val="24"/>
        </w:rPr>
        <w:footnoteReference w:id="15"/>
      </w:r>
      <w:r w:rsidRPr="00F72E98">
        <w:rPr>
          <w:rFonts w:ascii="Arial" w:hAnsi="Arial" w:cs="Arial"/>
          <w:color w:val="000000" w:themeColor="text1"/>
          <w:sz w:val="24"/>
          <w:szCs w:val="24"/>
        </w:rPr>
        <w:t xml:space="preserve">, el Consejo General de este Instituto aprobó el Catálogo de </w:t>
      </w:r>
      <w:r w:rsidRPr="00F72E98">
        <w:rPr>
          <w:rFonts w:ascii="Arial" w:hAnsi="Arial" w:cs="Arial"/>
          <w:bCs/>
          <w:color w:val="000000" w:themeColor="text1"/>
          <w:sz w:val="24"/>
          <w:szCs w:val="24"/>
        </w:rPr>
        <w:t>Municipios</w:t>
      </w:r>
      <w:r w:rsidRPr="00F72E98">
        <w:rPr>
          <w:rFonts w:ascii="Arial" w:hAnsi="Arial" w:cs="Arial"/>
          <w:color w:val="000000" w:themeColor="text1"/>
          <w:sz w:val="24"/>
          <w:szCs w:val="24"/>
        </w:rPr>
        <w:t xml:space="preserve"> sujetos al régimen de Sistemas Normativos Indígenas, entre ellos, el del Municipio de </w:t>
      </w:r>
      <w:r>
        <w:rPr>
          <w:rFonts w:ascii="Arial" w:hAnsi="Arial" w:cs="Arial"/>
          <w:color w:val="000000" w:themeColor="text1"/>
          <w:sz w:val="24"/>
          <w:szCs w:val="24"/>
        </w:rPr>
        <w:t>Santa Maria Yosoyúa</w:t>
      </w:r>
      <w:r w:rsidRPr="00F72E98">
        <w:rPr>
          <w:rFonts w:ascii="Arial" w:hAnsi="Arial" w:cs="Arial"/>
          <w:color w:val="000000" w:themeColor="text1"/>
          <w:sz w:val="24"/>
          <w:szCs w:val="24"/>
        </w:rPr>
        <w:t xml:space="preserve">, Oaxaca, a través del Dictamen </w:t>
      </w:r>
      <w:r w:rsidRPr="0083051D">
        <w:rPr>
          <w:rFonts w:ascii="Arial" w:hAnsi="Arial" w:cs="Arial"/>
          <w:sz w:val="24"/>
          <w:szCs w:val="24"/>
        </w:rPr>
        <w:t>DESNI-IEEPCO-CAT-</w:t>
      </w:r>
      <w:r>
        <w:rPr>
          <w:rFonts w:ascii="Arial" w:hAnsi="Arial" w:cs="Arial"/>
          <w:sz w:val="24"/>
          <w:szCs w:val="24"/>
        </w:rPr>
        <w:t>230</w:t>
      </w:r>
      <w:r w:rsidRPr="0083051D">
        <w:rPr>
          <w:rFonts w:ascii="Arial" w:hAnsi="Arial" w:cs="Arial"/>
          <w:sz w:val="24"/>
          <w:szCs w:val="24"/>
        </w:rPr>
        <w:t>/2022</w:t>
      </w:r>
      <w:r w:rsidRPr="0083051D">
        <w:rPr>
          <w:rStyle w:val="Refdenotaalpie"/>
          <w:rFonts w:ascii="Arial" w:hAnsi="Arial" w:cs="Arial"/>
          <w:sz w:val="24"/>
          <w:szCs w:val="24"/>
        </w:rPr>
        <w:footnoteReference w:id="16"/>
      </w:r>
      <w:r w:rsidRPr="0083051D">
        <w:rPr>
          <w:rFonts w:ascii="Arial" w:hAnsi="Arial" w:cs="Arial"/>
          <w:sz w:val="24"/>
          <w:szCs w:val="24"/>
        </w:rPr>
        <w:t xml:space="preserve"> </w:t>
      </w:r>
      <w:r w:rsidRPr="00F72E98">
        <w:rPr>
          <w:rFonts w:ascii="Arial" w:hAnsi="Arial" w:cs="Arial"/>
          <w:color w:val="000000" w:themeColor="text1"/>
          <w:sz w:val="24"/>
          <w:szCs w:val="24"/>
        </w:rPr>
        <w:t>que identifica el método de elección.</w:t>
      </w:r>
    </w:p>
    <w:p w14:paraId="4AB9BCC2" w14:textId="77777777" w:rsidR="003E6D54" w:rsidRPr="00AC6DF2" w:rsidRDefault="003E6D54" w:rsidP="00AC6DF2">
      <w:pPr>
        <w:suppressAutoHyphens/>
        <w:spacing w:after="0" w:line="276" w:lineRule="auto"/>
        <w:rPr>
          <w:rFonts w:ascii="Arial" w:hAnsi="Arial" w:cs="Arial"/>
          <w:sz w:val="24"/>
          <w:szCs w:val="24"/>
        </w:rPr>
      </w:pPr>
    </w:p>
    <w:p w14:paraId="24D05018" w14:textId="3778CF8C"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3F3C6E">
        <w:rPr>
          <w:rFonts w:ascii="Arial" w:hAnsi="Arial" w:cs="Arial"/>
          <w:b/>
          <w:sz w:val="24"/>
          <w:szCs w:val="24"/>
        </w:rPr>
        <w:t xml:space="preserve">: </w:t>
      </w:r>
      <w:r w:rsidR="003F3C6E" w:rsidRPr="003F3C6E">
        <w:rPr>
          <w:rFonts w:ascii="Arial" w:hAnsi="Arial" w:cs="Arial"/>
          <w:sz w:val="24"/>
          <w:szCs w:val="24"/>
        </w:rPr>
        <w:t>Mediante</w:t>
      </w:r>
      <w:r w:rsidR="006011BA" w:rsidRPr="003F3C6E">
        <w:rPr>
          <w:rFonts w:ascii="Arial" w:hAnsi="Arial" w:cs="Arial"/>
          <w:sz w:val="24"/>
          <w:szCs w:val="24"/>
        </w:rPr>
        <w:t xml:space="preserve"> </w:t>
      </w:r>
      <w:r w:rsidR="008E64A6" w:rsidRPr="0083051D">
        <w:rPr>
          <w:rFonts w:ascii="Arial" w:hAnsi="Arial" w:cs="Arial"/>
          <w:sz w:val="24"/>
          <w:szCs w:val="24"/>
        </w:rPr>
        <w:t>oficio IEEPCO/DESNI/</w:t>
      </w:r>
      <w:r w:rsidR="003F3C6E">
        <w:rPr>
          <w:rFonts w:ascii="Arial" w:hAnsi="Arial" w:cs="Arial"/>
          <w:sz w:val="24"/>
          <w:szCs w:val="24"/>
        </w:rPr>
        <w:t>896</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CE76A6">
        <w:rPr>
          <w:rFonts w:ascii="Arial" w:hAnsi="Arial" w:cs="Arial"/>
          <w:sz w:val="24"/>
          <w:szCs w:val="24"/>
        </w:rPr>
        <w:t>Santa María Yosoyúa</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 xml:space="preserve">/2022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2D0BBD">
        <w:rPr>
          <w:rFonts w:ascii="Arial" w:hAnsi="Arial" w:cs="Arial"/>
          <w:sz w:val="24"/>
          <w:szCs w:val="24"/>
        </w:rPr>
        <w:t>230</w:t>
      </w:r>
      <w:r w:rsidR="00A37B33" w:rsidRPr="0083051D">
        <w:rPr>
          <w:rFonts w:ascii="Arial" w:hAnsi="Arial" w:cs="Arial"/>
          <w:sz w:val="24"/>
          <w:szCs w:val="24"/>
        </w:rPr>
        <w:t xml:space="preserve">/2022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1920A2E8"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CE76A6">
        <w:rPr>
          <w:rFonts w:ascii="Arial" w:hAnsi="Arial" w:cs="Arial"/>
          <w:sz w:val="24"/>
          <w:szCs w:val="24"/>
        </w:rPr>
        <w:t>Santa María Yosoyúa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7"/>
      </w:r>
      <w:r w:rsidRPr="0083051D">
        <w:rPr>
          <w:rFonts w:ascii="Arial" w:hAnsi="Arial" w:cs="Arial"/>
          <w:sz w:val="24"/>
          <w:szCs w:val="24"/>
        </w:rPr>
        <w:t xml:space="preserve"> de</w:t>
      </w:r>
      <w:r w:rsidR="007E11B4">
        <w:rPr>
          <w:rFonts w:ascii="Arial" w:hAnsi="Arial" w:cs="Arial"/>
          <w:sz w:val="24"/>
          <w:szCs w:val="24"/>
        </w:rPr>
        <w:t xml:space="preserve">l </w:t>
      </w:r>
      <w:r w:rsidRPr="0083051D">
        <w:rPr>
          <w:rFonts w:ascii="Arial" w:hAnsi="Arial" w:cs="Arial"/>
          <w:sz w:val="24"/>
          <w:szCs w:val="24"/>
        </w:rPr>
        <w:t>Consejo General</w:t>
      </w:r>
      <w:r w:rsidR="007E11B4">
        <w:rPr>
          <w:rFonts w:ascii="Arial" w:hAnsi="Arial" w:cs="Arial"/>
          <w:sz w:val="24"/>
          <w:szCs w:val="24"/>
        </w:rPr>
        <w:t xml:space="preserve"> 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87290">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0D604AA5" w14:textId="77777777" w:rsidR="00E40F4C" w:rsidRPr="00E40F4C" w:rsidRDefault="00E40F4C" w:rsidP="00E40F4C">
      <w:pPr>
        <w:pStyle w:val="Prrafodelista"/>
        <w:rPr>
          <w:rFonts w:ascii="Arial" w:hAnsi="Arial" w:cs="Arial"/>
          <w:sz w:val="24"/>
          <w:szCs w:val="24"/>
        </w:rPr>
      </w:pPr>
    </w:p>
    <w:p w14:paraId="331B481D" w14:textId="3CF78801" w:rsidR="00740457" w:rsidRPr="007B3569" w:rsidRDefault="00740457" w:rsidP="00740457">
      <w:pPr>
        <w:pStyle w:val="Prrafodelista"/>
        <w:numPr>
          <w:ilvl w:val="0"/>
          <w:numId w:val="2"/>
        </w:numPr>
        <w:tabs>
          <w:tab w:val="clear" w:pos="0"/>
          <w:tab w:val="num" w:pos="-644"/>
        </w:tabs>
        <w:suppressAutoHyphens/>
        <w:spacing w:before="120" w:after="0" w:line="276" w:lineRule="auto"/>
        <w:ind w:left="426" w:hanging="284"/>
        <w:rPr>
          <w:rFonts w:ascii="Arial" w:hAnsi="Arial" w:cs="Arial"/>
          <w:sz w:val="24"/>
          <w:szCs w:val="24"/>
        </w:rPr>
      </w:pPr>
      <w:r w:rsidRPr="00740457">
        <w:rPr>
          <w:rFonts w:ascii="Arial" w:hAnsi="Arial" w:cs="Arial"/>
          <w:b/>
          <w:sz w:val="24"/>
          <w:szCs w:val="24"/>
        </w:rPr>
        <w:t xml:space="preserve">Solicitud de </w:t>
      </w:r>
      <w:r>
        <w:rPr>
          <w:rFonts w:ascii="Arial" w:hAnsi="Arial" w:cs="Arial"/>
          <w:b/>
          <w:sz w:val="24"/>
          <w:szCs w:val="24"/>
        </w:rPr>
        <w:t>precisión</w:t>
      </w:r>
      <w:r w:rsidRPr="00740457">
        <w:rPr>
          <w:rFonts w:ascii="Arial" w:hAnsi="Arial" w:cs="Arial"/>
          <w:b/>
          <w:sz w:val="24"/>
          <w:szCs w:val="24"/>
        </w:rPr>
        <w:t xml:space="preserve"> al </w:t>
      </w:r>
      <w:r w:rsidR="007463E5">
        <w:rPr>
          <w:rFonts w:ascii="Arial" w:hAnsi="Arial" w:cs="Arial"/>
          <w:b/>
          <w:sz w:val="24"/>
          <w:szCs w:val="24"/>
        </w:rPr>
        <w:t>Dictamen</w:t>
      </w:r>
      <w:r>
        <w:rPr>
          <w:rFonts w:ascii="Arial" w:hAnsi="Arial" w:cs="Arial"/>
          <w:sz w:val="24"/>
          <w:szCs w:val="24"/>
        </w:rPr>
        <w:t xml:space="preserve">. </w:t>
      </w:r>
      <w:r w:rsidRPr="004C381A">
        <w:rPr>
          <w:rFonts w:ascii="Arial" w:hAnsi="Arial" w:cs="Arial"/>
          <w:sz w:val="24"/>
          <w:szCs w:val="24"/>
        </w:rPr>
        <w:t xml:space="preserve">Mediante oficio </w:t>
      </w:r>
      <w:r>
        <w:rPr>
          <w:rFonts w:ascii="Arial" w:hAnsi="Arial" w:cs="Arial"/>
          <w:sz w:val="24"/>
          <w:szCs w:val="24"/>
        </w:rPr>
        <w:t>MSMY50/PRE/2022, de fecha 17 de mayo de 2022,</w:t>
      </w:r>
      <w:r w:rsidRPr="004C381A">
        <w:rPr>
          <w:rFonts w:ascii="Arial" w:hAnsi="Arial" w:cs="Arial"/>
          <w:sz w:val="24"/>
          <w:szCs w:val="24"/>
        </w:rPr>
        <w:t xml:space="preserve"> </w:t>
      </w:r>
      <w:r w:rsidRPr="004C381A">
        <w:rPr>
          <w:rFonts w:ascii="Arial" w:hAnsi="Arial" w:cs="Arial"/>
          <w:bCs/>
          <w:spacing w:val="1"/>
          <w:sz w:val="24"/>
          <w:szCs w:val="24"/>
        </w:rPr>
        <w:t xml:space="preserve">recibido en </w:t>
      </w:r>
      <w:r>
        <w:rPr>
          <w:rFonts w:ascii="Arial" w:hAnsi="Arial" w:cs="Arial"/>
          <w:bCs/>
          <w:spacing w:val="1"/>
          <w:sz w:val="24"/>
          <w:szCs w:val="24"/>
        </w:rPr>
        <w:t xml:space="preserve">la </w:t>
      </w:r>
      <w:r w:rsidRPr="004C381A">
        <w:rPr>
          <w:rFonts w:ascii="Arial" w:hAnsi="Arial" w:cs="Arial"/>
          <w:bCs/>
          <w:spacing w:val="1"/>
          <w:sz w:val="24"/>
          <w:szCs w:val="24"/>
        </w:rPr>
        <w:t xml:space="preserve">Oficialía de Partes de este Instituto </w:t>
      </w:r>
      <w:r w:rsidRPr="002D0BBD">
        <w:rPr>
          <w:rFonts w:ascii="Arial" w:hAnsi="Arial" w:cs="Arial"/>
          <w:bCs/>
          <w:spacing w:val="1"/>
          <w:sz w:val="24"/>
          <w:szCs w:val="24"/>
        </w:rPr>
        <w:t>el</w:t>
      </w:r>
      <w:r w:rsidRPr="002D0BBD">
        <w:rPr>
          <w:rFonts w:ascii="Arial" w:hAnsi="Arial" w:cs="Arial"/>
          <w:bCs/>
          <w:spacing w:val="1"/>
          <w:sz w:val="24"/>
          <w:szCs w:val="24"/>
          <w:highlight w:val="yellow"/>
        </w:rPr>
        <w:t xml:space="preserve"> </w:t>
      </w:r>
      <w:r w:rsidR="00E40F4C">
        <w:rPr>
          <w:rFonts w:ascii="Arial" w:hAnsi="Arial" w:cs="Arial"/>
          <w:bCs/>
          <w:spacing w:val="1"/>
          <w:sz w:val="24"/>
          <w:szCs w:val="24"/>
        </w:rPr>
        <w:t>17 de mayo de 2022</w:t>
      </w:r>
      <w:r w:rsidRPr="004C381A">
        <w:rPr>
          <w:rFonts w:ascii="Arial" w:hAnsi="Arial" w:cs="Arial"/>
          <w:bCs/>
          <w:spacing w:val="1"/>
          <w:sz w:val="24"/>
          <w:szCs w:val="24"/>
        </w:rPr>
        <w:t>,</w:t>
      </w:r>
      <w:r w:rsidRPr="004C381A">
        <w:rPr>
          <w:rFonts w:ascii="Arial" w:hAnsi="Arial" w:cs="Arial"/>
          <w:bCs/>
          <w:sz w:val="24"/>
          <w:szCs w:val="24"/>
        </w:rPr>
        <w:t xml:space="preserve"> identificado con el número de folio </w:t>
      </w:r>
      <w:r>
        <w:rPr>
          <w:rFonts w:ascii="Arial" w:hAnsi="Arial" w:cs="Arial"/>
          <w:bCs/>
          <w:sz w:val="24"/>
          <w:szCs w:val="24"/>
        </w:rPr>
        <w:t>077127</w:t>
      </w:r>
      <w:r w:rsidRPr="004C381A">
        <w:rPr>
          <w:rFonts w:ascii="Arial" w:hAnsi="Arial" w:cs="Arial"/>
          <w:bCs/>
          <w:sz w:val="24"/>
          <w:szCs w:val="24"/>
        </w:rPr>
        <w:t xml:space="preserve">, </w:t>
      </w:r>
      <w:r w:rsidRPr="004C381A">
        <w:rPr>
          <w:rFonts w:ascii="Arial" w:hAnsi="Arial" w:cs="Arial"/>
          <w:sz w:val="24"/>
          <w:szCs w:val="24"/>
        </w:rPr>
        <w:t xml:space="preserve">el Presidente Municipal de </w:t>
      </w:r>
      <w:r>
        <w:rPr>
          <w:rFonts w:ascii="Arial" w:hAnsi="Arial" w:cs="Arial"/>
          <w:sz w:val="24"/>
          <w:szCs w:val="24"/>
        </w:rPr>
        <w:t>Santa María Yosoyúa</w:t>
      </w:r>
      <w:r w:rsidRPr="004C381A">
        <w:rPr>
          <w:rFonts w:ascii="Arial" w:hAnsi="Arial" w:cs="Arial"/>
          <w:sz w:val="24"/>
          <w:szCs w:val="24"/>
        </w:rPr>
        <w:t>, Oaxaca,</w:t>
      </w:r>
      <w:r>
        <w:rPr>
          <w:rFonts w:ascii="Arial" w:hAnsi="Arial" w:cs="Arial"/>
          <w:sz w:val="24"/>
          <w:szCs w:val="24"/>
        </w:rPr>
        <w:t xml:space="preserve"> solicitó a </w:t>
      </w:r>
      <w:r w:rsidRPr="004C381A">
        <w:rPr>
          <w:rFonts w:ascii="Arial" w:hAnsi="Arial" w:cs="Arial"/>
          <w:sz w:val="24"/>
          <w:szCs w:val="24"/>
        </w:rPr>
        <w:t xml:space="preserve">esta autoridad administrativa electoral </w:t>
      </w:r>
      <w:r>
        <w:rPr>
          <w:rFonts w:ascii="Arial" w:hAnsi="Arial" w:cs="Arial"/>
          <w:sz w:val="24"/>
          <w:szCs w:val="24"/>
        </w:rPr>
        <w:t xml:space="preserve">las precisiones realizadas al </w:t>
      </w:r>
      <w:r w:rsidR="007463E5">
        <w:rPr>
          <w:rFonts w:ascii="Arial" w:hAnsi="Arial" w:cs="Arial"/>
          <w:sz w:val="24"/>
          <w:szCs w:val="24"/>
        </w:rPr>
        <w:t>Dictamen</w:t>
      </w:r>
      <w:r>
        <w:rPr>
          <w:rFonts w:ascii="Arial" w:hAnsi="Arial" w:cs="Arial"/>
          <w:sz w:val="24"/>
          <w:szCs w:val="24"/>
        </w:rPr>
        <w:t xml:space="preserve"> </w:t>
      </w:r>
      <w:r w:rsidRPr="0083051D">
        <w:rPr>
          <w:rFonts w:ascii="Arial" w:hAnsi="Arial" w:cs="Arial"/>
          <w:sz w:val="24"/>
          <w:szCs w:val="24"/>
        </w:rPr>
        <w:t>DESNI-IEEPCO-CAT-</w:t>
      </w:r>
      <w:r>
        <w:rPr>
          <w:rFonts w:ascii="Arial" w:hAnsi="Arial" w:cs="Arial"/>
          <w:sz w:val="24"/>
          <w:szCs w:val="24"/>
        </w:rPr>
        <w:t xml:space="preserve">230/2022 que identifica su método de elección. </w:t>
      </w:r>
    </w:p>
    <w:p w14:paraId="3EF00605" w14:textId="77777777" w:rsidR="00740457" w:rsidRPr="00A10871" w:rsidRDefault="00740457" w:rsidP="00740457">
      <w:pPr>
        <w:pStyle w:val="Prrafodelista"/>
        <w:spacing w:line="276" w:lineRule="auto"/>
        <w:rPr>
          <w:rFonts w:ascii="Arial" w:hAnsi="Arial" w:cs="Arial"/>
          <w:sz w:val="24"/>
          <w:szCs w:val="24"/>
        </w:rPr>
      </w:pPr>
    </w:p>
    <w:p w14:paraId="1923C855" w14:textId="55F90E33" w:rsidR="00740457" w:rsidRPr="0005632B" w:rsidRDefault="007463E5" w:rsidP="00740457">
      <w:pPr>
        <w:pStyle w:val="Prrafodelista"/>
        <w:numPr>
          <w:ilvl w:val="0"/>
          <w:numId w:val="2"/>
        </w:numPr>
        <w:tabs>
          <w:tab w:val="clear" w:pos="0"/>
          <w:tab w:val="num" w:pos="-644"/>
        </w:tabs>
        <w:suppressAutoHyphens/>
        <w:spacing w:before="120" w:after="120" w:line="276" w:lineRule="auto"/>
        <w:ind w:left="426" w:hanging="284"/>
        <w:rPr>
          <w:rFonts w:ascii="Arial" w:hAnsi="Arial" w:cs="Arial"/>
          <w:sz w:val="24"/>
          <w:szCs w:val="24"/>
        </w:rPr>
      </w:pPr>
      <w:r>
        <w:rPr>
          <w:rFonts w:ascii="Arial" w:hAnsi="Arial" w:cs="Arial"/>
          <w:b/>
          <w:sz w:val="24"/>
          <w:szCs w:val="24"/>
        </w:rPr>
        <w:lastRenderedPageBreak/>
        <w:t>Dictamen con precisiones</w:t>
      </w:r>
      <w:r w:rsidR="00740457" w:rsidRPr="00E74F37">
        <w:rPr>
          <w:rFonts w:ascii="Arial" w:hAnsi="Arial" w:cs="Arial"/>
          <w:b/>
          <w:sz w:val="24"/>
          <w:szCs w:val="24"/>
        </w:rPr>
        <w:t xml:space="preserve">. </w:t>
      </w:r>
      <w:r w:rsidR="00740457" w:rsidRPr="00E74F37">
        <w:rPr>
          <w:rFonts w:ascii="Arial" w:hAnsi="Arial" w:cs="Arial"/>
          <w:bCs/>
          <w:sz w:val="24"/>
          <w:szCs w:val="24"/>
        </w:rPr>
        <w:t>M</w:t>
      </w:r>
      <w:r w:rsidR="00740457">
        <w:rPr>
          <w:rFonts w:ascii="Arial" w:hAnsi="Arial" w:cs="Arial"/>
          <w:bCs/>
          <w:sz w:val="24"/>
          <w:szCs w:val="24"/>
        </w:rPr>
        <w:t>ediante oficio IEEPCO/DESNI/1466/2022 de fecha 31</w:t>
      </w:r>
      <w:r w:rsidR="00740457" w:rsidRPr="00E74F37">
        <w:rPr>
          <w:rFonts w:ascii="Arial" w:hAnsi="Arial" w:cs="Arial"/>
          <w:bCs/>
          <w:sz w:val="24"/>
          <w:szCs w:val="24"/>
        </w:rPr>
        <w:t xml:space="preserve"> de mayo de 2022, la DESNI informó a los integrantes del Ayuntamiento de </w:t>
      </w:r>
      <w:r w:rsidR="00740457">
        <w:rPr>
          <w:rFonts w:ascii="Arial" w:hAnsi="Arial" w:cs="Arial"/>
          <w:bCs/>
          <w:sz w:val="24"/>
          <w:szCs w:val="24"/>
        </w:rPr>
        <w:t>Santa María Yosoyúa</w:t>
      </w:r>
      <w:r w:rsidR="00740457" w:rsidRPr="00E74F37">
        <w:rPr>
          <w:rFonts w:ascii="Arial" w:hAnsi="Arial" w:cs="Arial"/>
          <w:bCs/>
          <w:sz w:val="24"/>
          <w:szCs w:val="24"/>
        </w:rPr>
        <w:t xml:space="preserve">, Oaxaca, que </w:t>
      </w:r>
      <w:r w:rsidR="00740457" w:rsidRPr="00E74F37">
        <w:rPr>
          <w:rFonts w:ascii="Arial" w:hAnsi="Arial" w:cs="Arial"/>
          <w:sz w:val="24"/>
          <w:szCs w:val="24"/>
        </w:rPr>
        <w:t>el Consejo General de este Instituto aprobó median</w:t>
      </w:r>
      <w:r w:rsidR="002B27E2">
        <w:rPr>
          <w:rFonts w:ascii="Arial" w:hAnsi="Arial" w:cs="Arial"/>
          <w:sz w:val="24"/>
          <w:szCs w:val="24"/>
        </w:rPr>
        <w:t>te Acuerdo IEEPCO-CG-SNI-19/2</w:t>
      </w:r>
      <w:r w:rsidR="00E40F4C">
        <w:rPr>
          <w:rFonts w:ascii="Arial" w:hAnsi="Arial" w:cs="Arial"/>
          <w:sz w:val="24"/>
          <w:szCs w:val="24"/>
        </w:rPr>
        <w:t>022</w:t>
      </w:r>
      <w:r w:rsidR="00740457" w:rsidRPr="00E74F37">
        <w:rPr>
          <w:rStyle w:val="Refdenotaalpie"/>
          <w:rFonts w:ascii="Arial" w:hAnsi="Arial" w:cs="Arial"/>
          <w:sz w:val="24"/>
          <w:szCs w:val="24"/>
        </w:rPr>
        <w:footnoteReference w:id="18"/>
      </w:r>
      <w:r w:rsidR="00740457" w:rsidRPr="00E74F37">
        <w:rPr>
          <w:rFonts w:ascii="Arial" w:hAnsi="Arial" w:cs="Arial"/>
          <w:sz w:val="24"/>
          <w:szCs w:val="24"/>
        </w:rPr>
        <w:t xml:space="preserve"> las precisiones efectuadas por 16 autoridades municipales a igual número de dictámenes del catálogo de municipios sujetos al régimen de sistemas normativos indígenas del estado de Oaxaca, entre ellos, el del municipio en cita, a través del Dictamen DESNI-IEEPCO-CAT-23</w:t>
      </w:r>
      <w:r w:rsidR="00E40F4C">
        <w:rPr>
          <w:rFonts w:ascii="Arial" w:hAnsi="Arial" w:cs="Arial"/>
          <w:sz w:val="24"/>
          <w:szCs w:val="24"/>
        </w:rPr>
        <w:t>0</w:t>
      </w:r>
      <w:r w:rsidR="00740457" w:rsidRPr="00E74F37">
        <w:rPr>
          <w:rFonts w:ascii="Arial" w:hAnsi="Arial" w:cs="Arial"/>
          <w:sz w:val="24"/>
          <w:szCs w:val="24"/>
        </w:rPr>
        <w:t>/2022</w:t>
      </w:r>
      <w:r w:rsidR="00740457" w:rsidRPr="00E74F37">
        <w:rPr>
          <w:rStyle w:val="Refdenotaalpie"/>
          <w:rFonts w:ascii="Arial" w:hAnsi="Arial" w:cs="Arial"/>
          <w:sz w:val="24"/>
          <w:szCs w:val="24"/>
        </w:rPr>
        <w:footnoteReference w:id="19"/>
      </w:r>
      <w:r w:rsidR="00740457" w:rsidRPr="00E74F37">
        <w:rPr>
          <w:rFonts w:ascii="Arial" w:hAnsi="Arial" w:cs="Arial"/>
          <w:sz w:val="24"/>
          <w:szCs w:val="24"/>
        </w:rPr>
        <w:t xml:space="preserve">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w:t>
      </w:r>
      <w:r>
        <w:rPr>
          <w:rFonts w:ascii="Arial" w:hAnsi="Arial" w:cs="Arial"/>
          <w:sz w:val="24"/>
          <w:szCs w:val="24"/>
        </w:rPr>
        <w:t xml:space="preserve">. </w:t>
      </w:r>
    </w:p>
    <w:p w14:paraId="0A7BB243" w14:textId="77777777" w:rsidR="00740457" w:rsidRPr="00740457" w:rsidRDefault="00740457" w:rsidP="00740457">
      <w:pPr>
        <w:pStyle w:val="Prrafodelista"/>
        <w:rPr>
          <w:rFonts w:ascii="Arial" w:hAnsi="Arial" w:cs="Arial"/>
          <w:sz w:val="24"/>
          <w:szCs w:val="24"/>
        </w:rPr>
      </w:pPr>
    </w:p>
    <w:p w14:paraId="24BDF6BA" w14:textId="090E1EF9" w:rsidR="002B27E2" w:rsidRDefault="002B27E2" w:rsidP="00740457">
      <w:pPr>
        <w:pStyle w:val="Prrafodelista"/>
        <w:numPr>
          <w:ilvl w:val="0"/>
          <w:numId w:val="2"/>
        </w:numPr>
        <w:suppressAutoHyphens/>
        <w:spacing w:before="120" w:after="0" w:line="276" w:lineRule="auto"/>
        <w:ind w:left="426"/>
        <w:rPr>
          <w:rFonts w:ascii="Arial" w:hAnsi="Arial" w:cs="Arial"/>
          <w:sz w:val="24"/>
          <w:szCs w:val="24"/>
        </w:rPr>
      </w:pPr>
      <w:r w:rsidRPr="002B27E2">
        <w:rPr>
          <w:rFonts w:ascii="Arial" w:hAnsi="Arial" w:cs="Arial"/>
          <w:b/>
          <w:sz w:val="24"/>
          <w:szCs w:val="24"/>
        </w:rPr>
        <w:t>Remisión de documentación.</w:t>
      </w:r>
      <w:r>
        <w:rPr>
          <w:rFonts w:ascii="Arial" w:hAnsi="Arial" w:cs="Arial"/>
          <w:sz w:val="24"/>
          <w:szCs w:val="24"/>
        </w:rPr>
        <w:t xml:space="preserve"> Mediante oficio MSYM61/PRE/2022, de fecha 25 de mayo de 2022, recibido en oficialías de partes de este Instituto el 25 de mayo de 2022, con el número de folio interno 077560, el Presidente Municipal </w:t>
      </w:r>
      <w:r w:rsidRPr="00740457">
        <w:rPr>
          <w:rFonts w:ascii="Arial" w:hAnsi="Arial" w:cs="Arial"/>
          <w:sz w:val="24"/>
          <w:szCs w:val="24"/>
        </w:rPr>
        <w:t>de Santa María Yosoyúa, Oaxaca, remitió a est</w:t>
      </w:r>
      <w:r w:rsidR="007E11B4">
        <w:rPr>
          <w:rFonts w:ascii="Arial" w:hAnsi="Arial" w:cs="Arial"/>
          <w:sz w:val="24"/>
          <w:szCs w:val="24"/>
        </w:rPr>
        <w:t>e Instituto E</w:t>
      </w:r>
      <w:r w:rsidRPr="00740457">
        <w:rPr>
          <w:rFonts w:ascii="Arial" w:hAnsi="Arial" w:cs="Arial"/>
          <w:sz w:val="24"/>
          <w:szCs w:val="24"/>
        </w:rPr>
        <w:t xml:space="preserve">lectoral </w:t>
      </w:r>
      <w:r>
        <w:rPr>
          <w:rFonts w:ascii="Arial" w:hAnsi="Arial" w:cs="Arial"/>
          <w:sz w:val="24"/>
          <w:szCs w:val="24"/>
        </w:rPr>
        <w:t>copia simple de los documentos de las Agencias Municipales de Guadalupe de Yosoyúa y Santa Cruz, Oaxaca, ya que anteriormente eran Agencias de Policías y en el oficio con número de folio interno 077127, faltó anexarle dichos documentos probatorios</w:t>
      </w:r>
      <w:r w:rsidR="00E40F4C">
        <w:rPr>
          <w:rFonts w:ascii="Arial" w:hAnsi="Arial" w:cs="Arial"/>
          <w:sz w:val="24"/>
          <w:szCs w:val="24"/>
        </w:rPr>
        <w:t>.</w:t>
      </w:r>
    </w:p>
    <w:p w14:paraId="51C0E58C" w14:textId="77777777" w:rsidR="00E40F4C" w:rsidRPr="00E40F4C" w:rsidRDefault="00E40F4C" w:rsidP="00E40F4C">
      <w:pPr>
        <w:pStyle w:val="Prrafodelista"/>
        <w:rPr>
          <w:rFonts w:ascii="Arial" w:hAnsi="Arial" w:cs="Arial"/>
          <w:sz w:val="24"/>
          <w:szCs w:val="24"/>
        </w:rPr>
      </w:pPr>
    </w:p>
    <w:p w14:paraId="0125EABE" w14:textId="77777777" w:rsidR="007E11B4" w:rsidRPr="007E11B4" w:rsidRDefault="00AC6DF2" w:rsidP="00AC6DF2">
      <w:pPr>
        <w:pStyle w:val="Prrafodelista"/>
        <w:numPr>
          <w:ilvl w:val="0"/>
          <w:numId w:val="2"/>
        </w:numPr>
        <w:suppressAutoHyphens/>
        <w:spacing w:before="120" w:after="0" w:line="276" w:lineRule="auto"/>
        <w:ind w:left="426"/>
        <w:rPr>
          <w:rFonts w:ascii="Arial" w:hAnsi="Arial" w:cs="Arial"/>
          <w:sz w:val="24"/>
          <w:szCs w:val="24"/>
        </w:rPr>
      </w:pPr>
      <w:r w:rsidRPr="003A5352">
        <w:rPr>
          <w:rFonts w:ascii="Arial" w:hAnsi="Arial" w:cs="Arial"/>
          <w:b/>
          <w:color w:val="000000" w:themeColor="text1"/>
          <w:sz w:val="24"/>
          <w:szCs w:val="24"/>
        </w:rPr>
        <w:t xml:space="preserve">Foro realizado por la Unidad Técnica para la Igualdad de Género y No Discriminación (UTIGyND). </w:t>
      </w:r>
      <w:r w:rsidRPr="003A5352">
        <w:rPr>
          <w:rFonts w:ascii="Arial" w:hAnsi="Arial" w:cs="Arial"/>
          <w:bCs/>
          <w:color w:val="000000" w:themeColor="text1"/>
          <w:sz w:val="24"/>
          <w:szCs w:val="24"/>
        </w:rPr>
        <w:t xml:space="preserve">En el marco del Convenio entre el IEEPCO y el Instituto Nacional de los Pueblos Indígenas (INPI), para la ejecución del proyecto “Participación Política y Paridad Electoral de las Mujeres en Municipios del Régimen de Sistemas Normativos Indígenas de Oaxaca”, el día 27 de junio de 2022, la UTIGyND realizó el </w:t>
      </w:r>
      <w:r w:rsidRPr="003A5352">
        <w:rPr>
          <w:rFonts w:ascii="Arial" w:eastAsia="Times New Roman" w:hAnsi="Arial" w:cs="Arial"/>
          <w:color w:val="000000" w:themeColor="text1"/>
          <w:sz w:val="24"/>
          <w:szCs w:val="24"/>
          <w:shd w:val="clear" w:color="auto" w:fill="FFFFFF"/>
        </w:rPr>
        <w:t xml:space="preserve">Foro Regional denominado “Participación política y paridad electoral de las mujeres en Sistemas Normativos Indígenas", </w:t>
      </w:r>
      <w:r w:rsidRPr="003A5352">
        <w:rPr>
          <w:rFonts w:ascii="Arial" w:hAnsi="Arial" w:cs="Arial"/>
          <w:bCs/>
          <w:color w:val="000000" w:themeColor="text1"/>
          <w:sz w:val="24"/>
          <w:szCs w:val="24"/>
        </w:rPr>
        <w:t>donde</w:t>
      </w:r>
      <w:r w:rsidRPr="003A5352">
        <w:rPr>
          <w:rFonts w:ascii="Arial" w:eastAsia="Times New Roman" w:hAnsi="Arial" w:cs="Arial"/>
          <w:color w:val="000000" w:themeColor="text1"/>
          <w:sz w:val="24"/>
          <w:szCs w:val="24"/>
          <w:bdr w:val="none" w:sz="0" w:space="0" w:color="auto" w:frame="1"/>
          <w:shd w:val="clear" w:color="auto" w:fill="FFFFFF"/>
        </w:rPr>
        <w:t xml:space="preserve"> asistieron las Autoridades del Municipio de </w:t>
      </w:r>
      <w:r w:rsidRPr="003A5352">
        <w:rPr>
          <w:rFonts w:ascii="Arial" w:eastAsia="Times New Roman" w:hAnsi="Arial" w:cs="Arial"/>
          <w:color w:val="000000" w:themeColor="text1"/>
          <w:sz w:val="24"/>
          <w:szCs w:val="24"/>
          <w:bdr w:val="none" w:sz="0" w:space="0" w:color="auto" w:frame="1"/>
        </w:rPr>
        <w:t>Santa María Yosoyúa, Oaxaca</w:t>
      </w:r>
    </w:p>
    <w:p w14:paraId="26AB2C07" w14:textId="77777777" w:rsidR="007E11B4" w:rsidRPr="007E11B4" w:rsidRDefault="007E11B4" w:rsidP="007E11B4">
      <w:pPr>
        <w:pStyle w:val="Prrafodelista"/>
        <w:rPr>
          <w:rFonts w:ascii="Arial" w:eastAsia="Times New Roman" w:hAnsi="Arial" w:cs="Arial"/>
          <w:color w:val="000000" w:themeColor="text1"/>
          <w:sz w:val="24"/>
          <w:szCs w:val="24"/>
          <w:bdr w:val="none" w:sz="0" w:space="0" w:color="auto" w:frame="1"/>
        </w:rPr>
      </w:pPr>
    </w:p>
    <w:p w14:paraId="62EFA494" w14:textId="6E8F0F75" w:rsidR="007E11B4" w:rsidRPr="007E11B4" w:rsidRDefault="007E11B4" w:rsidP="00B94852">
      <w:pPr>
        <w:pStyle w:val="Prrafodelista"/>
        <w:numPr>
          <w:ilvl w:val="0"/>
          <w:numId w:val="2"/>
        </w:numPr>
        <w:suppressAutoHyphens/>
        <w:spacing w:before="120" w:after="0" w:line="276" w:lineRule="auto"/>
        <w:ind w:left="426"/>
        <w:rPr>
          <w:rFonts w:ascii="Arial" w:eastAsia="Arial" w:hAnsi="Arial" w:cs="Arial"/>
          <w:color w:val="000000"/>
          <w:sz w:val="24"/>
          <w:szCs w:val="24"/>
        </w:rPr>
      </w:pPr>
      <w:r w:rsidRPr="007E11B4">
        <w:rPr>
          <w:rFonts w:ascii="Arial" w:hAnsi="Arial" w:cs="Arial"/>
          <w:b/>
          <w:color w:val="000000" w:themeColor="text1"/>
          <w:sz w:val="24"/>
          <w:szCs w:val="24"/>
        </w:rPr>
        <w:t xml:space="preserve">Reforma al artículo tercero transitorio del Decreto 1511.  </w:t>
      </w:r>
      <w:r w:rsidRPr="007E11B4">
        <w:rPr>
          <w:rFonts w:ascii="Arial" w:hAnsi="Arial" w:cs="Arial"/>
          <w:bCs/>
          <w:color w:val="000000" w:themeColor="text1"/>
          <w:sz w:val="24"/>
          <w:szCs w:val="24"/>
        </w:rPr>
        <w:t>Con fecha 25 de octubre de 2022, se publicó en el</w:t>
      </w:r>
      <w:r w:rsidRPr="007E11B4">
        <w:rPr>
          <w:rFonts w:ascii="Arial" w:hAnsi="Arial" w:cs="Arial"/>
          <w:b/>
          <w:color w:val="000000" w:themeColor="text1"/>
          <w:sz w:val="24"/>
          <w:szCs w:val="24"/>
        </w:rPr>
        <w:t xml:space="preserve"> </w:t>
      </w:r>
      <w:r w:rsidRPr="007E11B4">
        <w:rPr>
          <w:rFonts w:ascii="Arial" w:hAnsi="Arial" w:cs="Arial"/>
          <w:sz w:val="24"/>
          <w:szCs w:val="24"/>
        </w:rPr>
        <w:t>Periódico Oficial de Oaxaca</w:t>
      </w:r>
      <w:r>
        <w:rPr>
          <w:rStyle w:val="Refdenotaalpie"/>
          <w:rFonts w:ascii="Arial" w:hAnsi="Arial" w:cs="Arial"/>
          <w:sz w:val="24"/>
          <w:szCs w:val="24"/>
        </w:rPr>
        <w:footnoteReference w:id="20"/>
      </w:r>
      <w:r w:rsidRPr="007E11B4">
        <w:rPr>
          <w:rFonts w:ascii="Arial" w:hAnsi="Arial" w:cs="Arial"/>
          <w:sz w:val="24"/>
          <w:szCs w:val="24"/>
        </w:rPr>
        <w:t xml:space="preserve"> el Decreto 698 que reforma el artículo </w:t>
      </w:r>
      <w:r w:rsidRPr="007E11B4">
        <w:rPr>
          <w:rFonts w:ascii="Arial" w:hAnsi="Arial" w:cs="Arial"/>
          <w:color w:val="000000" w:themeColor="text1"/>
          <w:sz w:val="24"/>
          <w:szCs w:val="24"/>
        </w:rPr>
        <w:t>tercero transitorio del Decreto 1511 para quedar en los siguientes términos:</w:t>
      </w:r>
    </w:p>
    <w:p w14:paraId="1E89BB74" w14:textId="77777777" w:rsidR="007E11B4" w:rsidRDefault="007E11B4" w:rsidP="007E11B4">
      <w:pPr>
        <w:spacing w:after="0" w:line="276" w:lineRule="auto"/>
        <w:ind w:left="720"/>
        <w:rPr>
          <w:rFonts w:ascii="Arial" w:eastAsia="Arial" w:hAnsi="Arial" w:cs="Arial"/>
          <w:i/>
          <w:iCs/>
          <w:color w:val="000000"/>
          <w:sz w:val="24"/>
          <w:szCs w:val="24"/>
        </w:rPr>
      </w:pPr>
      <w:r>
        <w:rPr>
          <w:rFonts w:ascii="Arial" w:hAnsi="Arial" w:cs="Arial"/>
          <w:i/>
          <w:iCs/>
          <w:sz w:val="24"/>
          <w:szCs w:val="24"/>
        </w:rPr>
        <w:lastRenderedPageBreak/>
        <w:t>TERCERO.- Para el cumplimiento de los artículos 15, 24, 32 y 52 de la Ley de Instituciones y Procedimientos Electorales del Estado de Oaxaca respecto de la paridad en sistemas normativos internos o indígenas, ésta será gradual.</w:t>
      </w:r>
    </w:p>
    <w:p w14:paraId="24E90405" w14:textId="77777777" w:rsidR="007E11B4" w:rsidRDefault="007E11B4" w:rsidP="007E11B4">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C7D9695" w14:textId="1A4BF41C" w:rsidR="007E11B4" w:rsidRPr="007E11B4" w:rsidRDefault="007E11B4" w:rsidP="007E11B4">
      <w:pPr>
        <w:pStyle w:val="Prrafodelista"/>
        <w:suppressAutoHyphens/>
        <w:spacing w:before="120" w:after="0" w:line="276" w:lineRule="auto"/>
        <w:ind w:left="426"/>
        <w:rPr>
          <w:rFonts w:ascii="Arial" w:hAnsi="Arial" w:cs="Arial"/>
          <w:b/>
          <w:bCs/>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90678CB" w14:textId="77777777" w:rsidR="007E11B4" w:rsidRPr="007E11B4" w:rsidRDefault="007E11B4" w:rsidP="007E11B4">
      <w:pPr>
        <w:pStyle w:val="Prrafodelista"/>
        <w:rPr>
          <w:rFonts w:ascii="Arial" w:hAnsi="Arial" w:cs="Arial"/>
          <w:b/>
          <w:sz w:val="24"/>
          <w:szCs w:val="24"/>
        </w:rPr>
      </w:pPr>
    </w:p>
    <w:p w14:paraId="2AEDF054" w14:textId="08C87001" w:rsidR="00AC6DF2" w:rsidRPr="00AC6DF2" w:rsidRDefault="00AC6DF2" w:rsidP="007D26D8">
      <w:pPr>
        <w:pStyle w:val="Prrafodelista"/>
        <w:numPr>
          <w:ilvl w:val="0"/>
          <w:numId w:val="2"/>
        </w:numPr>
        <w:suppressAutoHyphens/>
        <w:spacing w:before="120" w:after="0" w:line="276" w:lineRule="auto"/>
        <w:ind w:left="426"/>
        <w:rPr>
          <w:rFonts w:ascii="Arial" w:hAnsi="Arial" w:cs="Arial"/>
          <w:b/>
          <w:bCs/>
          <w:sz w:val="24"/>
          <w:szCs w:val="24"/>
        </w:rPr>
      </w:pPr>
      <w:r w:rsidRPr="00AC6DF2">
        <w:rPr>
          <w:rFonts w:ascii="Arial" w:hAnsi="Arial" w:cs="Arial"/>
          <w:b/>
          <w:sz w:val="24"/>
          <w:szCs w:val="24"/>
        </w:rPr>
        <w:t>Informe de fecha de elección.</w:t>
      </w:r>
      <w:r w:rsidRPr="00AC6DF2">
        <w:rPr>
          <w:rFonts w:ascii="Arial" w:hAnsi="Arial" w:cs="Arial"/>
          <w:sz w:val="24"/>
          <w:szCs w:val="24"/>
        </w:rPr>
        <w:t xml:space="preserve"> </w:t>
      </w:r>
      <w:r w:rsidRPr="00740457">
        <w:rPr>
          <w:rFonts w:ascii="Arial" w:hAnsi="Arial" w:cs="Arial"/>
          <w:sz w:val="24"/>
          <w:szCs w:val="24"/>
        </w:rPr>
        <w:t xml:space="preserve">Mediante oficio </w:t>
      </w:r>
      <w:r>
        <w:rPr>
          <w:rFonts w:ascii="Arial" w:hAnsi="Arial" w:cs="Arial"/>
          <w:sz w:val="24"/>
          <w:szCs w:val="24"/>
        </w:rPr>
        <w:t>MSMY/NOV35/2022</w:t>
      </w:r>
      <w:r w:rsidRPr="00740457">
        <w:rPr>
          <w:rFonts w:ascii="Arial" w:hAnsi="Arial" w:cs="Arial"/>
          <w:sz w:val="24"/>
          <w:szCs w:val="24"/>
        </w:rPr>
        <w:t xml:space="preserve"> </w:t>
      </w:r>
      <w:r>
        <w:rPr>
          <w:rFonts w:ascii="Arial" w:hAnsi="Arial" w:cs="Arial"/>
          <w:bCs/>
          <w:spacing w:val="1"/>
          <w:sz w:val="24"/>
          <w:szCs w:val="24"/>
        </w:rPr>
        <w:t>recibido en</w:t>
      </w:r>
      <w:r w:rsidRPr="00740457">
        <w:rPr>
          <w:rFonts w:ascii="Arial" w:hAnsi="Arial" w:cs="Arial"/>
          <w:bCs/>
          <w:spacing w:val="1"/>
          <w:sz w:val="24"/>
          <w:szCs w:val="24"/>
        </w:rPr>
        <w:t xml:space="preserve"> Oficialía de Partes de este Instituto el </w:t>
      </w:r>
      <w:r>
        <w:rPr>
          <w:rFonts w:ascii="Arial" w:hAnsi="Arial" w:cs="Arial"/>
          <w:bCs/>
          <w:spacing w:val="1"/>
          <w:sz w:val="24"/>
          <w:szCs w:val="24"/>
        </w:rPr>
        <w:t>18 de noviembre</w:t>
      </w:r>
      <w:r w:rsidRPr="00740457">
        <w:rPr>
          <w:rFonts w:ascii="Arial" w:hAnsi="Arial" w:cs="Arial"/>
          <w:bCs/>
          <w:spacing w:val="1"/>
          <w:sz w:val="24"/>
          <w:szCs w:val="24"/>
        </w:rPr>
        <w:t xml:space="preserve"> de 2022,</w:t>
      </w:r>
      <w:r w:rsidRPr="00740457">
        <w:rPr>
          <w:rFonts w:ascii="Arial" w:hAnsi="Arial" w:cs="Arial"/>
          <w:bCs/>
          <w:sz w:val="24"/>
          <w:szCs w:val="24"/>
        </w:rPr>
        <w:t xml:space="preserve"> identificado con el número de folio 08</w:t>
      </w:r>
      <w:r>
        <w:rPr>
          <w:rFonts w:ascii="Arial" w:hAnsi="Arial" w:cs="Arial"/>
          <w:bCs/>
          <w:sz w:val="24"/>
          <w:szCs w:val="24"/>
        </w:rPr>
        <w:t>3574</w:t>
      </w:r>
      <w:r w:rsidRPr="00740457">
        <w:rPr>
          <w:rFonts w:ascii="Arial" w:hAnsi="Arial" w:cs="Arial"/>
          <w:bCs/>
          <w:sz w:val="24"/>
          <w:szCs w:val="24"/>
        </w:rPr>
        <w:t xml:space="preserve">, </w:t>
      </w:r>
      <w:r w:rsidRPr="00740457">
        <w:rPr>
          <w:rFonts w:ascii="Arial" w:hAnsi="Arial" w:cs="Arial"/>
          <w:sz w:val="24"/>
          <w:szCs w:val="24"/>
        </w:rPr>
        <w:t>el Presidente Municipal de Santa María Yosoyúa, Oaxaca,</w:t>
      </w:r>
      <w:r>
        <w:rPr>
          <w:rFonts w:ascii="Arial" w:hAnsi="Arial" w:cs="Arial"/>
          <w:sz w:val="24"/>
          <w:szCs w:val="24"/>
        </w:rPr>
        <w:t xml:space="preserve"> informó a la DESNI, la fecha y hora en que se desarrolla la Asamblea de Elección de concejales de dicho Municipio.</w:t>
      </w:r>
    </w:p>
    <w:p w14:paraId="6E7380DB" w14:textId="77777777" w:rsidR="00AC6DF2" w:rsidRPr="00AC6DF2" w:rsidRDefault="00AC6DF2" w:rsidP="00AC6DF2">
      <w:pPr>
        <w:pStyle w:val="Prrafodelista"/>
        <w:suppressAutoHyphens/>
        <w:spacing w:before="120" w:after="0" w:line="276" w:lineRule="auto"/>
        <w:ind w:left="426"/>
        <w:rPr>
          <w:rFonts w:ascii="Arial" w:hAnsi="Arial" w:cs="Arial"/>
          <w:sz w:val="24"/>
          <w:szCs w:val="24"/>
        </w:rPr>
      </w:pPr>
    </w:p>
    <w:p w14:paraId="7C96AC23" w14:textId="41C078DB" w:rsidR="00061889" w:rsidRDefault="00AC6DF2" w:rsidP="00061889">
      <w:pPr>
        <w:pStyle w:val="Prrafodelista"/>
        <w:numPr>
          <w:ilvl w:val="0"/>
          <w:numId w:val="2"/>
        </w:numPr>
        <w:suppressAutoHyphens/>
        <w:spacing w:before="120" w:after="0" w:line="276" w:lineRule="auto"/>
        <w:ind w:left="426"/>
        <w:rPr>
          <w:rFonts w:ascii="Arial" w:hAnsi="Arial" w:cs="Arial"/>
          <w:sz w:val="24"/>
          <w:szCs w:val="24"/>
        </w:rPr>
      </w:pPr>
      <w:r w:rsidRPr="00BA7A42">
        <w:rPr>
          <w:rFonts w:ascii="Arial" w:hAnsi="Arial" w:cs="Arial"/>
          <w:b/>
          <w:sz w:val="24"/>
          <w:szCs w:val="24"/>
        </w:rPr>
        <w:t>Publicitación de Dictamen.</w:t>
      </w:r>
      <w:r w:rsidRPr="00AC6DF2">
        <w:rPr>
          <w:rFonts w:ascii="Arial" w:hAnsi="Arial" w:cs="Arial"/>
          <w:sz w:val="24"/>
          <w:szCs w:val="24"/>
        </w:rPr>
        <w:t xml:space="preserve"> </w:t>
      </w:r>
      <w:r w:rsidRPr="00740457">
        <w:rPr>
          <w:rFonts w:ascii="Arial" w:hAnsi="Arial" w:cs="Arial"/>
          <w:sz w:val="24"/>
          <w:szCs w:val="24"/>
        </w:rPr>
        <w:t xml:space="preserve">Mediante oficio </w:t>
      </w:r>
      <w:r>
        <w:rPr>
          <w:rFonts w:ascii="Arial" w:hAnsi="Arial" w:cs="Arial"/>
          <w:sz w:val="24"/>
          <w:szCs w:val="24"/>
        </w:rPr>
        <w:t>MSMY/NOV48/2022, de fec</w:t>
      </w:r>
      <w:r w:rsidR="003A5352">
        <w:rPr>
          <w:rFonts w:ascii="Arial" w:hAnsi="Arial" w:cs="Arial"/>
          <w:sz w:val="24"/>
          <w:szCs w:val="24"/>
        </w:rPr>
        <w:t>h</w:t>
      </w:r>
      <w:r>
        <w:rPr>
          <w:rFonts w:ascii="Arial" w:hAnsi="Arial" w:cs="Arial"/>
          <w:sz w:val="24"/>
          <w:szCs w:val="24"/>
        </w:rPr>
        <w:t>a 16 de noviembre de 2022,</w:t>
      </w:r>
      <w:r w:rsidRPr="00740457">
        <w:rPr>
          <w:rFonts w:ascii="Arial" w:hAnsi="Arial" w:cs="Arial"/>
          <w:sz w:val="24"/>
          <w:szCs w:val="24"/>
        </w:rPr>
        <w:t xml:space="preserve"> </w:t>
      </w:r>
      <w:r>
        <w:rPr>
          <w:rFonts w:ascii="Arial" w:hAnsi="Arial" w:cs="Arial"/>
          <w:bCs/>
          <w:spacing w:val="1"/>
          <w:sz w:val="24"/>
          <w:szCs w:val="24"/>
        </w:rPr>
        <w:t>recibido en</w:t>
      </w:r>
      <w:r w:rsidRPr="00740457">
        <w:rPr>
          <w:rFonts w:ascii="Arial" w:hAnsi="Arial" w:cs="Arial"/>
          <w:bCs/>
          <w:spacing w:val="1"/>
          <w:sz w:val="24"/>
          <w:szCs w:val="24"/>
        </w:rPr>
        <w:t xml:space="preserve"> Oficialía de Partes de este Instituto el </w:t>
      </w:r>
      <w:r w:rsidR="003A5352">
        <w:rPr>
          <w:rFonts w:ascii="Arial" w:hAnsi="Arial" w:cs="Arial"/>
          <w:bCs/>
          <w:spacing w:val="1"/>
          <w:sz w:val="24"/>
          <w:szCs w:val="24"/>
        </w:rPr>
        <w:t>25 de noviembre de 2022,</w:t>
      </w:r>
      <w:r w:rsidRPr="00740457">
        <w:rPr>
          <w:rFonts w:ascii="Arial" w:hAnsi="Arial" w:cs="Arial"/>
          <w:bCs/>
          <w:sz w:val="24"/>
          <w:szCs w:val="24"/>
        </w:rPr>
        <w:t xml:space="preserve"> identificado con el número de folio 08</w:t>
      </w:r>
      <w:r>
        <w:rPr>
          <w:rFonts w:ascii="Arial" w:hAnsi="Arial" w:cs="Arial"/>
          <w:bCs/>
          <w:sz w:val="24"/>
          <w:szCs w:val="24"/>
        </w:rPr>
        <w:t>3841</w:t>
      </w:r>
      <w:r w:rsidRPr="00740457">
        <w:rPr>
          <w:rFonts w:ascii="Arial" w:hAnsi="Arial" w:cs="Arial"/>
          <w:bCs/>
          <w:sz w:val="24"/>
          <w:szCs w:val="24"/>
        </w:rPr>
        <w:t xml:space="preserve">, </w:t>
      </w:r>
      <w:r w:rsidRPr="00740457">
        <w:rPr>
          <w:rFonts w:ascii="Arial" w:hAnsi="Arial" w:cs="Arial"/>
          <w:sz w:val="24"/>
          <w:szCs w:val="24"/>
        </w:rPr>
        <w:t>el Presidente Municipal de Santa María Yosoyúa, Oaxaca,</w:t>
      </w:r>
      <w:r>
        <w:rPr>
          <w:rFonts w:ascii="Arial" w:hAnsi="Arial" w:cs="Arial"/>
          <w:sz w:val="24"/>
          <w:szCs w:val="24"/>
        </w:rPr>
        <w:t xml:space="preserve"> informó a la DESNI, </w:t>
      </w:r>
      <w:r w:rsidR="00061889">
        <w:rPr>
          <w:rFonts w:ascii="Arial" w:hAnsi="Arial" w:cs="Arial"/>
          <w:sz w:val="24"/>
          <w:szCs w:val="24"/>
        </w:rPr>
        <w:t xml:space="preserve">que se realizó la difusión del Dictamen que contiene el método de elección del Municipio de </w:t>
      </w:r>
      <w:r w:rsidR="00061889" w:rsidRPr="00740457">
        <w:rPr>
          <w:rFonts w:ascii="Arial" w:hAnsi="Arial" w:cs="Arial"/>
          <w:sz w:val="24"/>
          <w:szCs w:val="24"/>
        </w:rPr>
        <w:t>Santa María Yosoyúa, Oaxaca</w:t>
      </w:r>
      <w:r w:rsidR="00061889">
        <w:rPr>
          <w:rFonts w:ascii="Arial" w:hAnsi="Arial" w:cs="Arial"/>
          <w:sz w:val="24"/>
          <w:szCs w:val="24"/>
        </w:rPr>
        <w:t>, publicando dicho DICTAMEN en la gaceta municipal de 6 de mayo a 6 de junio de 2022. Anexando impresiones fotográficas que comprueban su dicho.</w:t>
      </w:r>
    </w:p>
    <w:p w14:paraId="5FE29CE3" w14:textId="77777777" w:rsidR="00061889" w:rsidRPr="00061889" w:rsidRDefault="00061889" w:rsidP="007463E5">
      <w:pPr>
        <w:pStyle w:val="Prrafodelista"/>
        <w:suppressAutoHyphens/>
        <w:spacing w:before="120" w:after="0" w:line="276" w:lineRule="auto"/>
        <w:ind w:left="426"/>
        <w:rPr>
          <w:rFonts w:ascii="Arial" w:hAnsi="Arial" w:cs="Arial"/>
          <w:sz w:val="24"/>
          <w:szCs w:val="24"/>
        </w:rPr>
      </w:pPr>
    </w:p>
    <w:p w14:paraId="048DD962" w14:textId="25766532" w:rsidR="007E11B4" w:rsidRPr="00F2640B" w:rsidRDefault="007E11B4" w:rsidP="007E11B4">
      <w:pPr>
        <w:pStyle w:val="Prrafodelista"/>
        <w:numPr>
          <w:ilvl w:val="0"/>
          <w:numId w:val="2"/>
        </w:numPr>
        <w:suppressAutoHyphens/>
        <w:spacing w:before="120" w:after="0" w:line="276" w:lineRule="auto"/>
        <w:ind w:left="426"/>
        <w:rPr>
          <w:rFonts w:ascii="Arial" w:hAnsi="Arial" w:cs="Arial"/>
          <w:sz w:val="24"/>
          <w:szCs w:val="24"/>
        </w:rPr>
      </w:pPr>
      <w:bookmarkStart w:id="3" w:name="_Hlk129272773"/>
      <w:r w:rsidRPr="00F2640B">
        <w:rPr>
          <w:rFonts w:ascii="Arial" w:hAnsi="Arial" w:cs="Arial"/>
          <w:b/>
          <w:color w:val="000000" w:themeColor="text1"/>
          <w:sz w:val="24"/>
          <w:szCs w:val="24"/>
        </w:rPr>
        <w:t xml:space="preserve">Integración y rotación de las Presidencias de las Comisiones Permanentes del Consejo General de este Instituto. </w:t>
      </w:r>
      <w:r w:rsidRPr="00F2640B">
        <w:rPr>
          <w:rFonts w:ascii="Arial" w:hAnsi="Arial" w:cs="Arial"/>
          <w:bCs/>
          <w:color w:val="000000" w:themeColor="text1"/>
          <w:sz w:val="24"/>
          <w:szCs w:val="24"/>
        </w:rPr>
        <w:t>Por Acuerdo número IEEPCO-CG-86/2022</w:t>
      </w:r>
      <w:r w:rsidRPr="00F2640B">
        <w:rPr>
          <w:rStyle w:val="Refdenotaalpie"/>
          <w:rFonts w:ascii="Arial" w:hAnsi="Arial" w:cs="Arial"/>
          <w:bCs/>
          <w:color w:val="000000" w:themeColor="text1"/>
          <w:sz w:val="24"/>
          <w:szCs w:val="24"/>
        </w:rPr>
        <w:footnoteReference w:id="21"/>
      </w:r>
      <w:r w:rsidRPr="00F2640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6D06ED51" w14:textId="77777777" w:rsidR="007E11B4" w:rsidRPr="00F2640B" w:rsidRDefault="007E11B4" w:rsidP="007E11B4">
      <w:pPr>
        <w:pStyle w:val="Prrafodelista"/>
        <w:rPr>
          <w:rFonts w:ascii="Arial" w:hAnsi="Arial" w:cs="Arial"/>
          <w:sz w:val="24"/>
          <w:szCs w:val="24"/>
        </w:rPr>
      </w:pPr>
    </w:p>
    <w:p w14:paraId="1CD7B7EF" w14:textId="77777777" w:rsidR="007E11B4" w:rsidRPr="00F2640B" w:rsidRDefault="007E11B4" w:rsidP="007E11B4">
      <w:pPr>
        <w:pStyle w:val="Prrafodelista"/>
        <w:numPr>
          <w:ilvl w:val="0"/>
          <w:numId w:val="2"/>
        </w:numPr>
        <w:suppressAutoHyphens/>
        <w:spacing w:before="120" w:after="0" w:line="276" w:lineRule="auto"/>
        <w:ind w:left="426"/>
        <w:rPr>
          <w:rFonts w:ascii="Arial" w:hAnsi="Arial" w:cs="Arial"/>
          <w:sz w:val="24"/>
          <w:szCs w:val="24"/>
        </w:rPr>
      </w:pPr>
      <w:r w:rsidRPr="00F2640B">
        <w:rPr>
          <w:rFonts w:ascii="Arial" w:hAnsi="Arial" w:cs="Arial"/>
          <w:b/>
          <w:color w:val="000000" w:themeColor="text1"/>
          <w:sz w:val="24"/>
          <w:szCs w:val="24"/>
        </w:rPr>
        <w:t xml:space="preserve">Instalación de la Comisión Permanente de Sistemas Normativos Indígenas. </w:t>
      </w:r>
      <w:r w:rsidRPr="00F2640B">
        <w:rPr>
          <w:rFonts w:ascii="Arial" w:hAnsi="Arial" w:cs="Arial"/>
          <w:bCs/>
          <w:color w:val="000000" w:themeColor="text1"/>
          <w:sz w:val="24"/>
          <w:szCs w:val="24"/>
        </w:rPr>
        <w:t>El 25 de noviembre de 2022</w:t>
      </w:r>
      <w:r w:rsidRPr="00F2640B">
        <w:rPr>
          <w:rStyle w:val="Refdenotaalpie"/>
          <w:rFonts w:ascii="Arial" w:hAnsi="Arial" w:cs="Arial"/>
          <w:bCs/>
          <w:color w:val="000000" w:themeColor="text1"/>
          <w:sz w:val="24"/>
          <w:szCs w:val="24"/>
        </w:rPr>
        <w:footnoteReference w:id="22"/>
      </w:r>
      <w:r w:rsidRPr="00F2640B">
        <w:rPr>
          <w:rFonts w:ascii="Arial" w:hAnsi="Arial" w:cs="Arial"/>
          <w:bCs/>
          <w:color w:val="000000" w:themeColor="text1"/>
          <w:sz w:val="24"/>
          <w:szCs w:val="24"/>
        </w:rPr>
        <w:t xml:space="preserve">, se realizó la sesión de instalación de la Comisión Permanente de Sistemas Normativos Indígenas integrada por </w:t>
      </w:r>
      <w:r w:rsidRPr="00F2640B">
        <w:rPr>
          <w:rFonts w:ascii="Arial" w:hAnsi="Arial" w:cs="Arial"/>
          <w:sz w:val="24"/>
          <w:szCs w:val="24"/>
        </w:rPr>
        <w:t xml:space="preserve">la Consejera Electoral Jessica Jazibe Hernández García, la  Consejera Presidenta </w:t>
      </w:r>
      <w:r w:rsidRPr="00F2640B">
        <w:rPr>
          <w:rFonts w:ascii="Arial" w:hAnsi="Arial" w:cs="Arial"/>
          <w:sz w:val="24"/>
          <w:szCs w:val="24"/>
        </w:rPr>
        <w:lastRenderedPageBreak/>
        <w:t>Elizabeth Sánchez González y el Consejero Electoral Wilfrido Lulio Almaraz Santibáñez.</w:t>
      </w:r>
      <w:bookmarkEnd w:id="3"/>
    </w:p>
    <w:p w14:paraId="1AB7FBEE" w14:textId="77777777" w:rsidR="007E11B4" w:rsidRPr="007E11B4" w:rsidRDefault="007E11B4" w:rsidP="007E11B4">
      <w:pPr>
        <w:pStyle w:val="Prrafodelista"/>
        <w:rPr>
          <w:rFonts w:ascii="Arial" w:hAnsi="Arial" w:cs="Arial"/>
          <w:b/>
          <w:bCs/>
          <w:sz w:val="24"/>
          <w:szCs w:val="24"/>
        </w:rPr>
      </w:pPr>
    </w:p>
    <w:p w14:paraId="7B711D50" w14:textId="4A93A2C2" w:rsidR="00D526AB" w:rsidRPr="007E11B4" w:rsidRDefault="001660B3" w:rsidP="007E11B4">
      <w:pPr>
        <w:pStyle w:val="Prrafodelista"/>
        <w:numPr>
          <w:ilvl w:val="0"/>
          <w:numId w:val="2"/>
        </w:numPr>
        <w:suppressAutoHyphens/>
        <w:spacing w:before="120" w:after="0" w:line="276" w:lineRule="auto"/>
        <w:ind w:left="426"/>
        <w:rPr>
          <w:rFonts w:ascii="Arial" w:hAnsi="Arial" w:cs="Arial"/>
          <w:sz w:val="24"/>
          <w:szCs w:val="24"/>
        </w:rPr>
      </w:pPr>
      <w:r w:rsidRPr="007E11B4">
        <w:rPr>
          <w:rFonts w:ascii="Arial" w:hAnsi="Arial" w:cs="Arial"/>
          <w:b/>
          <w:bCs/>
          <w:sz w:val="24"/>
          <w:szCs w:val="24"/>
        </w:rPr>
        <w:t xml:space="preserve">Documentación de la elección. </w:t>
      </w:r>
      <w:r w:rsidRPr="007E11B4">
        <w:rPr>
          <w:rFonts w:ascii="Arial" w:hAnsi="Arial" w:cs="Arial"/>
          <w:sz w:val="24"/>
          <w:szCs w:val="24"/>
        </w:rPr>
        <w:t xml:space="preserve">Mediante oficio </w:t>
      </w:r>
      <w:r w:rsidR="00061889" w:rsidRPr="007E11B4">
        <w:rPr>
          <w:rFonts w:ascii="Arial" w:hAnsi="Arial" w:cs="Arial"/>
          <w:sz w:val="24"/>
          <w:szCs w:val="24"/>
        </w:rPr>
        <w:t>MSYM</w:t>
      </w:r>
      <w:r w:rsidR="00BA7A42" w:rsidRPr="007E11B4">
        <w:rPr>
          <w:rFonts w:ascii="Arial" w:hAnsi="Arial" w:cs="Arial"/>
          <w:sz w:val="24"/>
          <w:szCs w:val="24"/>
        </w:rPr>
        <w:t>/NOV58</w:t>
      </w:r>
      <w:r w:rsidR="00061889" w:rsidRPr="007E11B4">
        <w:rPr>
          <w:rFonts w:ascii="Arial" w:hAnsi="Arial" w:cs="Arial"/>
          <w:sz w:val="24"/>
          <w:szCs w:val="24"/>
        </w:rPr>
        <w:t>/2022</w:t>
      </w:r>
      <w:r w:rsidRPr="007E11B4">
        <w:rPr>
          <w:rFonts w:ascii="Arial" w:hAnsi="Arial" w:cs="Arial"/>
          <w:sz w:val="24"/>
          <w:szCs w:val="24"/>
        </w:rPr>
        <w:t xml:space="preserve"> </w:t>
      </w:r>
      <w:r w:rsidR="004C381A" w:rsidRPr="007E11B4">
        <w:rPr>
          <w:rFonts w:ascii="Arial" w:hAnsi="Arial" w:cs="Arial"/>
          <w:bCs/>
          <w:spacing w:val="1"/>
          <w:sz w:val="24"/>
          <w:szCs w:val="24"/>
        </w:rPr>
        <w:t xml:space="preserve">recibido en </w:t>
      </w:r>
      <w:r w:rsidR="00DF3092" w:rsidRPr="007E11B4">
        <w:rPr>
          <w:rFonts w:ascii="Arial" w:hAnsi="Arial" w:cs="Arial"/>
          <w:bCs/>
          <w:spacing w:val="1"/>
          <w:sz w:val="24"/>
          <w:szCs w:val="24"/>
        </w:rPr>
        <w:t xml:space="preserve">la </w:t>
      </w:r>
      <w:r w:rsidR="004C381A" w:rsidRPr="007E11B4">
        <w:rPr>
          <w:rFonts w:ascii="Arial" w:hAnsi="Arial" w:cs="Arial"/>
          <w:bCs/>
          <w:spacing w:val="1"/>
          <w:sz w:val="24"/>
          <w:szCs w:val="24"/>
        </w:rPr>
        <w:t xml:space="preserve">Oficialía de Partes de este Instituto el </w:t>
      </w:r>
      <w:r w:rsidR="00BA7A42" w:rsidRPr="007E11B4">
        <w:rPr>
          <w:rFonts w:ascii="Arial" w:hAnsi="Arial" w:cs="Arial"/>
          <w:bCs/>
          <w:spacing w:val="1"/>
          <w:sz w:val="24"/>
          <w:szCs w:val="24"/>
        </w:rPr>
        <w:t>25</w:t>
      </w:r>
      <w:r w:rsidR="00D63083" w:rsidRPr="007E11B4">
        <w:rPr>
          <w:rFonts w:ascii="Arial" w:hAnsi="Arial" w:cs="Arial"/>
          <w:bCs/>
          <w:spacing w:val="1"/>
          <w:sz w:val="24"/>
          <w:szCs w:val="24"/>
        </w:rPr>
        <w:t xml:space="preserve"> de </w:t>
      </w:r>
      <w:r w:rsidR="00BA7A42" w:rsidRPr="007E11B4">
        <w:rPr>
          <w:rFonts w:ascii="Arial" w:hAnsi="Arial" w:cs="Arial"/>
          <w:bCs/>
          <w:spacing w:val="1"/>
          <w:sz w:val="24"/>
          <w:szCs w:val="24"/>
        </w:rPr>
        <w:t>noviembre</w:t>
      </w:r>
      <w:r w:rsidR="00D63083" w:rsidRPr="007E11B4">
        <w:rPr>
          <w:rFonts w:ascii="Arial" w:hAnsi="Arial" w:cs="Arial"/>
          <w:bCs/>
          <w:spacing w:val="1"/>
          <w:sz w:val="24"/>
          <w:szCs w:val="24"/>
        </w:rPr>
        <w:t xml:space="preserve"> </w:t>
      </w:r>
      <w:r w:rsidR="004C381A" w:rsidRPr="007E11B4">
        <w:rPr>
          <w:rFonts w:ascii="Arial" w:hAnsi="Arial" w:cs="Arial"/>
          <w:bCs/>
          <w:spacing w:val="1"/>
          <w:sz w:val="24"/>
          <w:szCs w:val="24"/>
        </w:rPr>
        <w:t>de 2022,</w:t>
      </w:r>
      <w:r w:rsidR="004C381A" w:rsidRPr="007E11B4">
        <w:rPr>
          <w:rFonts w:ascii="Arial" w:hAnsi="Arial" w:cs="Arial"/>
          <w:bCs/>
          <w:sz w:val="24"/>
          <w:szCs w:val="24"/>
        </w:rPr>
        <w:t xml:space="preserve"> identificado con el número de folio 08</w:t>
      </w:r>
      <w:r w:rsidR="00BA7A42" w:rsidRPr="007E11B4">
        <w:rPr>
          <w:rFonts w:ascii="Arial" w:hAnsi="Arial" w:cs="Arial"/>
          <w:bCs/>
          <w:sz w:val="24"/>
          <w:szCs w:val="24"/>
        </w:rPr>
        <w:t>3842</w:t>
      </w:r>
      <w:r w:rsidR="004C381A" w:rsidRPr="007E11B4">
        <w:rPr>
          <w:rFonts w:ascii="Arial" w:hAnsi="Arial" w:cs="Arial"/>
          <w:bCs/>
          <w:sz w:val="24"/>
          <w:szCs w:val="24"/>
        </w:rPr>
        <w:t xml:space="preserve">, </w:t>
      </w:r>
      <w:r w:rsidR="004C381A" w:rsidRPr="007E11B4">
        <w:rPr>
          <w:rFonts w:ascii="Arial" w:hAnsi="Arial" w:cs="Arial"/>
          <w:sz w:val="24"/>
          <w:szCs w:val="24"/>
        </w:rPr>
        <w:t xml:space="preserve">el Presidente Municipal de </w:t>
      </w:r>
      <w:r w:rsidR="00CE76A6" w:rsidRPr="007E11B4">
        <w:rPr>
          <w:rFonts w:ascii="Arial" w:hAnsi="Arial" w:cs="Arial"/>
          <w:sz w:val="24"/>
          <w:szCs w:val="24"/>
        </w:rPr>
        <w:t>Santa María Yosoyúa</w:t>
      </w:r>
      <w:r w:rsidR="004C381A" w:rsidRPr="007E11B4">
        <w:rPr>
          <w:rFonts w:ascii="Arial" w:hAnsi="Arial" w:cs="Arial"/>
          <w:sz w:val="24"/>
          <w:szCs w:val="24"/>
        </w:rPr>
        <w:t xml:space="preserve">, Oaxaca, </w:t>
      </w:r>
      <w:r w:rsidR="00D526AB" w:rsidRPr="007E11B4">
        <w:rPr>
          <w:rFonts w:ascii="Arial" w:hAnsi="Arial" w:cs="Arial"/>
          <w:sz w:val="24"/>
          <w:szCs w:val="24"/>
        </w:rPr>
        <w:t>remiti</w:t>
      </w:r>
      <w:r w:rsidR="00C8243A" w:rsidRPr="007E11B4">
        <w:rPr>
          <w:rFonts w:ascii="Arial" w:hAnsi="Arial" w:cs="Arial"/>
          <w:sz w:val="24"/>
          <w:szCs w:val="24"/>
        </w:rPr>
        <w:t>ó</w:t>
      </w:r>
      <w:r w:rsidR="00D526AB" w:rsidRPr="007E11B4">
        <w:rPr>
          <w:rFonts w:ascii="Arial" w:hAnsi="Arial" w:cs="Arial"/>
          <w:sz w:val="24"/>
          <w:szCs w:val="24"/>
        </w:rPr>
        <w:t xml:space="preserve"> a est</w:t>
      </w:r>
      <w:r w:rsidR="007E11B4" w:rsidRPr="007E11B4">
        <w:rPr>
          <w:rFonts w:ascii="Arial" w:hAnsi="Arial" w:cs="Arial"/>
          <w:sz w:val="24"/>
          <w:szCs w:val="24"/>
        </w:rPr>
        <w:t>e Instituto E</w:t>
      </w:r>
      <w:r w:rsidR="00D526AB" w:rsidRPr="007E11B4">
        <w:rPr>
          <w:rFonts w:ascii="Arial" w:hAnsi="Arial" w:cs="Arial"/>
          <w:sz w:val="24"/>
          <w:szCs w:val="24"/>
        </w:rPr>
        <w:t xml:space="preserve">lectoral la documentación </w:t>
      </w:r>
      <w:r w:rsidR="00952C8D" w:rsidRPr="007E11B4">
        <w:rPr>
          <w:rFonts w:ascii="Arial" w:hAnsi="Arial" w:cs="Arial"/>
          <w:sz w:val="24"/>
          <w:szCs w:val="24"/>
        </w:rPr>
        <w:t>relati</w:t>
      </w:r>
      <w:r w:rsidR="000722B6" w:rsidRPr="007E11B4">
        <w:rPr>
          <w:rFonts w:ascii="Arial" w:hAnsi="Arial" w:cs="Arial"/>
          <w:sz w:val="24"/>
          <w:szCs w:val="24"/>
        </w:rPr>
        <w:t>v</w:t>
      </w:r>
      <w:r w:rsidR="00952C8D" w:rsidRPr="007E11B4">
        <w:rPr>
          <w:rFonts w:ascii="Arial" w:hAnsi="Arial" w:cs="Arial"/>
          <w:sz w:val="24"/>
          <w:szCs w:val="24"/>
        </w:rPr>
        <w:t>a</w:t>
      </w:r>
      <w:r w:rsidR="00D526AB" w:rsidRPr="007E11B4">
        <w:rPr>
          <w:rFonts w:ascii="Arial" w:hAnsi="Arial" w:cs="Arial"/>
          <w:sz w:val="24"/>
          <w:szCs w:val="24"/>
        </w:rPr>
        <w:t xml:space="preserve"> a la elección </w:t>
      </w:r>
      <w:r w:rsidR="009026BD" w:rsidRPr="007E11B4">
        <w:rPr>
          <w:rFonts w:ascii="Arial" w:hAnsi="Arial" w:cs="Arial"/>
          <w:sz w:val="24"/>
          <w:szCs w:val="24"/>
        </w:rPr>
        <w:t xml:space="preserve">ordinaria </w:t>
      </w:r>
      <w:r w:rsidR="00D526AB" w:rsidRPr="007E11B4">
        <w:rPr>
          <w:rFonts w:ascii="Arial" w:hAnsi="Arial" w:cs="Arial"/>
          <w:sz w:val="24"/>
          <w:szCs w:val="24"/>
        </w:rPr>
        <w:t xml:space="preserve">de </w:t>
      </w:r>
      <w:r w:rsidR="009026BD" w:rsidRPr="007E11B4">
        <w:rPr>
          <w:rFonts w:ascii="Arial" w:hAnsi="Arial" w:cs="Arial"/>
          <w:sz w:val="24"/>
          <w:szCs w:val="24"/>
        </w:rPr>
        <w:t xml:space="preserve">las concejalías </w:t>
      </w:r>
      <w:r w:rsidR="000B5E8F" w:rsidRPr="007E11B4">
        <w:rPr>
          <w:rFonts w:ascii="Arial" w:hAnsi="Arial" w:cs="Arial"/>
          <w:sz w:val="24"/>
          <w:szCs w:val="24"/>
        </w:rPr>
        <w:t>al</w:t>
      </w:r>
      <w:r w:rsidR="009026BD" w:rsidRPr="007E11B4">
        <w:rPr>
          <w:rFonts w:ascii="Arial" w:hAnsi="Arial" w:cs="Arial"/>
          <w:sz w:val="24"/>
          <w:szCs w:val="24"/>
        </w:rPr>
        <w:t xml:space="preserve"> Ayuntamiento</w:t>
      </w:r>
      <w:r w:rsidR="00952C8D" w:rsidRPr="007E11B4">
        <w:rPr>
          <w:rFonts w:ascii="Arial" w:hAnsi="Arial" w:cs="Arial"/>
          <w:sz w:val="24"/>
          <w:szCs w:val="24"/>
        </w:rPr>
        <w:t xml:space="preserve">, celebrada </w:t>
      </w:r>
      <w:r w:rsidR="0082264F" w:rsidRPr="007E11B4">
        <w:rPr>
          <w:rFonts w:ascii="Arial" w:hAnsi="Arial" w:cs="Arial"/>
          <w:sz w:val="24"/>
          <w:szCs w:val="24"/>
        </w:rPr>
        <w:t xml:space="preserve">mediante Asamblea General Comunitaria de fecha </w:t>
      </w:r>
      <w:r w:rsidR="00BA7A42" w:rsidRPr="007E11B4">
        <w:rPr>
          <w:rFonts w:ascii="Arial" w:hAnsi="Arial" w:cs="Arial"/>
          <w:sz w:val="24"/>
          <w:szCs w:val="24"/>
        </w:rPr>
        <w:t xml:space="preserve">20 de noviembre de </w:t>
      </w:r>
      <w:r w:rsidR="009026BD" w:rsidRPr="007E11B4">
        <w:rPr>
          <w:rFonts w:ascii="Arial" w:hAnsi="Arial" w:cs="Arial"/>
          <w:sz w:val="24"/>
          <w:szCs w:val="24"/>
        </w:rPr>
        <w:t>2022</w:t>
      </w:r>
      <w:r w:rsidR="0082264F" w:rsidRPr="007E11B4">
        <w:rPr>
          <w:rFonts w:ascii="Arial" w:hAnsi="Arial" w:cs="Arial"/>
          <w:sz w:val="24"/>
          <w:szCs w:val="24"/>
        </w:rPr>
        <w:t>, y que con</w:t>
      </w:r>
      <w:r w:rsidR="00B63AF8" w:rsidRPr="007E11B4">
        <w:rPr>
          <w:rFonts w:ascii="Arial" w:hAnsi="Arial" w:cs="Arial"/>
          <w:sz w:val="24"/>
          <w:szCs w:val="24"/>
        </w:rPr>
        <w:t>s</w:t>
      </w:r>
      <w:r w:rsidR="0082264F" w:rsidRPr="007E11B4">
        <w:rPr>
          <w:rFonts w:ascii="Arial" w:hAnsi="Arial" w:cs="Arial"/>
          <w:sz w:val="24"/>
          <w:szCs w:val="24"/>
        </w:rPr>
        <w:t>ta de lo siguiente:</w:t>
      </w:r>
    </w:p>
    <w:p w14:paraId="713C889B" w14:textId="4B6517BA" w:rsidR="00D63083" w:rsidRDefault="00D63083"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la convocatoria </w:t>
      </w:r>
      <w:r w:rsidR="00BA7A42">
        <w:rPr>
          <w:rFonts w:ascii="Arial" w:hAnsi="Arial" w:cs="Arial"/>
          <w:sz w:val="24"/>
          <w:szCs w:val="24"/>
        </w:rPr>
        <w:t>de elección de concejales.</w:t>
      </w:r>
    </w:p>
    <w:p w14:paraId="4AC8710F" w14:textId="334095FA" w:rsidR="00D63083" w:rsidRDefault="00D63083"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w:t>
      </w:r>
      <w:r w:rsidR="00BA7A42">
        <w:rPr>
          <w:rFonts w:ascii="Arial" w:hAnsi="Arial" w:cs="Arial"/>
          <w:sz w:val="24"/>
          <w:szCs w:val="24"/>
        </w:rPr>
        <w:t>oficio MSYM/NOV54/2022 mediante el cual se describe la difusión de la convocatoria.</w:t>
      </w:r>
    </w:p>
    <w:p w14:paraId="07A7C357" w14:textId="420309CA" w:rsidR="00BA7A42" w:rsidRDefault="00BA7A42"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Impresiones fotográficas de la publicitación de la convocatoria.</w:t>
      </w:r>
    </w:p>
    <w:p w14:paraId="19823816" w14:textId="1310334D" w:rsidR="00D63083" w:rsidRDefault="00D63083"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la convocatoria de</w:t>
      </w:r>
      <w:r w:rsidR="00BA7A42">
        <w:rPr>
          <w:rFonts w:ascii="Arial" w:hAnsi="Arial" w:cs="Arial"/>
          <w:sz w:val="24"/>
          <w:szCs w:val="24"/>
        </w:rPr>
        <w:t xml:space="preserve"> la Asamblea de Elección de concejales de fecha 20</w:t>
      </w:r>
      <w:r>
        <w:rPr>
          <w:rFonts w:ascii="Arial" w:hAnsi="Arial" w:cs="Arial"/>
          <w:sz w:val="24"/>
          <w:szCs w:val="24"/>
        </w:rPr>
        <w:t xml:space="preserve"> de </w:t>
      </w:r>
      <w:r w:rsidR="00BA7A42">
        <w:rPr>
          <w:rFonts w:ascii="Arial" w:hAnsi="Arial" w:cs="Arial"/>
          <w:sz w:val="24"/>
          <w:szCs w:val="24"/>
        </w:rPr>
        <w:t>noviembre</w:t>
      </w:r>
      <w:r>
        <w:rPr>
          <w:rFonts w:ascii="Arial" w:hAnsi="Arial" w:cs="Arial"/>
          <w:sz w:val="24"/>
          <w:szCs w:val="24"/>
        </w:rPr>
        <w:t xml:space="preserve"> de 2022.</w:t>
      </w:r>
    </w:p>
    <w:p w14:paraId="7904B3D7" w14:textId="48B9D868" w:rsidR="0034231A" w:rsidRDefault="00BA7A42" w:rsidP="0034231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Copias certificadas de las listas de asistencia a la Asamblea de elección de fecha 20 de noviembre de 2022. </w:t>
      </w:r>
    </w:p>
    <w:p w14:paraId="5BB5C238" w14:textId="6FCC6120"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p>
    <w:p w14:paraId="766CB589" w14:textId="1885C882"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15875695"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451637">
        <w:rPr>
          <w:rFonts w:ascii="Arial" w:hAnsi="Arial" w:cs="Arial"/>
          <w:sz w:val="24"/>
          <w:szCs w:val="24"/>
        </w:rPr>
        <w:t>20 de noviembre</w:t>
      </w:r>
      <w:r w:rsidR="00452F33">
        <w:rPr>
          <w:rFonts w:ascii="Arial" w:hAnsi="Arial" w:cs="Arial"/>
          <w:sz w:val="24"/>
          <w:szCs w:val="24"/>
        </w:rPr>
        <w:t xml:space="preserve"> </w:t>
      </w:r>
      <w:r>
        <w:rPr>
          <w:rFonts w:ascii="Arial" w:hAnsi="Arial" w:cs="Arial"/>
          <w:sz w:val="24"/>
          <w:szCs w:val="24"/>
        </w:rPr>
        <w:t xml:space="preserve">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00451637">
        <w:rPr>
          <w:rFonts w:ascii="Arial" w:hAnsi="Arial" w:cs="Arial"/>
          <w:sz w:val="24"/>
          <w:szCs w:val="24"/>
        </w:rPr>
        <w:t>ebró</w:t>
      </w:r>
      <w:r w:rsidR="00A10CA5">
        <w:rPr>
          <w:rFonts w:ascii="Arial" w:hAnsi="Arial" w:cs="Arial"/>
          <w:spacing w:val="-1"/>
          <w:sz w:val="24"/>
          <w:szCs w:val="24"/>
        </w:rPr>
        <w:t xml:space="preserve"> </w:t>
      </w:r>
      <w:r w:rsidRPr="007326EF">
        <w:rPr>
          <w:rFonts w:ascii="Arial" w:hAnsi="Arial" w:cs="Arial"/>
          <w:sz w:val="24"/>
          <w:szCs w:val="24"/>
        </w:rPr>
        <w:t xml:space="preserve">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0065424D">
        <w:rPr>
          <w:rFonts w:ascii="Arial" w:hAnsi="Arial" w:cs="Arial"/>
          <w:sz w:val="24"/>
          <w:szCs w:val="24"/>
        </w:rPr>
        <w:t xml:space="preserve">unicipales, en </w:t>
      </w:r>
      <w:r w:rsidR="0065424D">
        <w:rPr>
          <w:rFonts w:ascii="Arial" w:hAnsi="Arial" w:cs="Arial"/>
          <w:sz w:val="24"/>
        </w:rPr>
        <w:t>los cargos propietarios</w:t>
      </w:r>
      <w:r w:rsidR="0065424D" w:rsidRPr="007D26D8">
        <w:rPr>
          <w:rFonts w:ascii="Arial" w:hAnsi="Arial" w:cs="Arial"/>
          <w:sz w:val="24"/>
        </w:rPr>
        <w:t xml:space="preserve"> </w:t>
      </w:r>
      <w:r w:rsidR="0065424D">
        <w:rPr>
          <w:rFonts w:ascii="Arial" w:hAnsi="Arial" w:cs="Arial"/>
          <w:sz w:val="24"/>
        </w:rPr>
        <w:t>para</w:t>
      </w:r>
      <w:r w:rsidR="0065424D" w:rsidRPr="007D26D8">
        <w:rPr>
          <w:rFonts w:ascii="Arial" w:hAnsi="Arial" w:cs="Arial"/>
          <w:sz w:val="24"/>
        </w:rPr>
        <w:t xml:space="preserve"> Presidente Municipal, Síndico Municipal y la Regiduría de Hacienda </w:t>
      </w:r>
      <w:r w:rsidR="003A5352">
        <w:rPr>
          <w:rFonts w:ascii="Arial" w:hAnsi="Arial" w:cs="Arial"/>
          <w:sz w:val="24"/>
        </w:rPr>
        <w:t xml:space="preserve">que </w:t>
      </w:r>
      <w:r w:rsidR="0065424D" w:rsidRPr="007D26D8">
        <w:rPr>
          <w:rFonts w:ascii="Arial" w:hAnsi="Arial" w:cs="Arial"/>
          <w:sz w:val="24"/>
        </w:rPr>
        <w:t>ejercerán su función</w:t>
      </w:r>
      <w:r w:rsidR="003A5352">
        <w:rPr>
          <w:rFonts w:ascii="Arial" w:hAnsi="Arial" w:cs="Arial"/>
          <w:sz w:val="24"/>
        </w:rPr>
        <w:t xml:space="preserve"> por un</w:t>
      </w:r>
      <w:r w:rsidR="0065424D" w:rsidRPr="007D26D8">
        <w:rPr>
          <w:rFonts w:ascii="Arial" w:hAnsi="Arial" w:cs="Arial"/>
          <w:sz w:val="24"/>
        </w:rPr>
        <w:t xml:space="preserve"> </w:t>
      </w:r>
      <w:r w:rsidR="00407AE0">
        <w:rPr>
          <w:rFonts w:ascii="Arial" w:hAnsi="Arial" w:cs="Arial"/>
          <w:sz w:val="24"/>
        </w:rPr>
        <w:t>período</w:t>
      </w:r>
      <w:r w:rsidR="0065424D" w:rsidRPr="007D26D8">
        <w:rPr>
          <w:rFonts w:ascii="Arial" w:hAnsi="Arial" w:cs="Arial"/>
          <w:sz w:val="24"/>
        </w:rPr>
        <w:t xml:space="preserve"> de tres años comprendido del 1 de enero de 2023 al 31 de diciembre de 2025, y para los demás cargos propietarios (as) y suplentes ejercerán su función el </w:t>
      </w:r>
      <w:r w:rsidR="00407AE0">
        <w:rPr>
          <w:rFonts w:ascii="Arial" w:hAnsi="Arial" w:cs="Arial"/>
          <w:sz w:val="24"/>
        </w:rPr>
        <w:t>período</w:t>
      </w:r>
      <w:r w:rsidR="0065424D" w:rsidRPr="007D26D8">
        <w:rPr>
          <w:rFonts w:ascii="Arial" w:hAnsi="Arial" w:cs="Arial"/>
          <w:sz w:val="24"/>
        </w:rPr>
        <w:t xml:space="preserve"> de un año, comprendido del 1 de enero al 31 de diciembre de 2023</w:t>
      </w:r>
      <w:r w:rsidR="0065424D">
        <w:rPr>
          <w:rFonts w:ascii="Arial" w:hAnsi="Arial" w:cs="Arial"/>
          <w:sz w:val="24"/>
          <w:szCs w:val="24"/>
        </w:rPr>
        <w:t>,</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65CCC433"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p>
    <w:p w14:paraId="28424151" w14:textId="5E57D64B" w:rsidR="00146A75" w:rsidRPr="0034231A" w:rsidRDefault="00146A75" w:rsidP="001735C7">
      <w:pPr>
        <w:pStyle w:val="Prrafodelista"/>
        <w:numPr>
          <w:ilvl w:val="0"/>
          <w:numId w:val="4"/>
        </w:numPr>
        <w:suppressAutoHyphens/>
        <w:spacing w:after="0" w:line="276" w:lineRule="auto"/>
        <w:ind w:right="1"/>
        <w:rPr>
          <w:rFonts w:ascii="Arial" w:hAnsi="Arial" w:cs="Arial"/>
          <w:sz w:val="24"/>
          <w:szCs w:val="24"/>
        </w:rPr>
      </w:pPr>
      <w:r w:rsidRPr="0034231A">
        <w:rPr>
          <w:rFonts w:ascii="Arial" w:hAnsi="Arial" w:cs="Arial"/>
          <w:sz w:val="24"/>
          <w:szCs w:val="24"/>
        </w:rPr>
        <w:t>Verificación del quórum legal</w:t>
      </w:r>
      <w:r w:rsidR="0034231A">
        <w:rPr>
          <w:rFonts w:ascii="Arial" w:hAnsi="Arial" w:cs="Arial"/>
          <w:sz w:val="24"/>
          <w:szCs w:val="24"/>
        </w:rPr>
        <w:t xml:space="preserve"> e </w:t>
      </w:r>
      <w:r w:rsidRPr="0034231A">
        <w:rPr>
          <w:rFonts w:ascii="Arial" w:hAnsi="Arial" w:cs="Arial"/>
          <w:sz w:val="24"/>
          <w:szCs w:val="24"/>
        </w:rPr>
        <w:t>Instalación legal de la Asamblea</w:t>
      </w:r>
      <w:r w:rsidR="00451637">
        <w:rPr>
          <w:rFonts w:ascii="Arial" w:hAnsi="Arial" w:cs="Arial"/>
          <w:sz w:val="24"/>
          <w:szCs w:val="24"/>
        </w:rPr>
        <w:t>.</w:t>
      </w:r>
    </w:p>
    <w:p w14:paraId="0177D9F7" w14:textId="4112DABF"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C44B9A">
        <w:rPr>
          <w:rFonts w:ascii="Arial" w:hAnsi="Arial" w:cs="Arial"/>
          <w:sz w:val="24"/>
          <w:szCs w:val="24"/>
        </w:rPr>
        <w:t>M</w:t>
      </w:r>
      <w:r w:rsidR="00451637">
        <w:rPr>
          <w:rFonts w:ascii="Arial" w:hAnsi="Arial" w:cs="Arial"/>
          <w:sz w:val="24"/>
          <w:szCs w:val="24"/>
        </w:rPr>
        <w:t>esa de escrutinio</w:t>
      </w:r>
      <w:r>
        <w:rPr>
          <w:rFonts w:ascii="Arial" w:hAnsi="Arial" w:cs="Arial"/>
          <w:sz w:val="24"/>
          <w:szCs w:val="24"/>
        </w:rPr>
        <w:t>.</w:t>
      </w:r>
    </w:p>
    <w:p w14:paraId="537A6EA6" w14:textId="46773DE9" w:rsidR="00451637" w:rsidRDefault="00451637" w:rsidP="00451637">
      <w:pPr>
        <w:pStyle w:val="Prrafodelista"/>
        <w:numPr>
          <w:ilvl w:val="0"/>
          <w:numId w:val="40"/>
        </w:numPr>
        <w:suppressAutoHyphens/>
        <w:spacing w:after="0" w:line="276" w:lineRule="auto"/>
        <w:ind w:right="1"/>
        <w:rPr>
          <w:rFonts w:ascii="Arial" w:hAnsi="Arial" w:cs="Arial"/>
          <w:sz w:val="24"/>
          <w:szCs w:val="24"/>
        </w:rPr>
      </w:pPr>
      <w:r>
        <w:rPr>
          <w:rFonts w:ascii="Arial" w:hAnsi="Arial" w:cs="Arial"/>
          <w:sz w:val="24"/>
          <w:szCs w:val="24"/>
        </w:rPr>
        <w:t>1 Presidente</w:t>
      </w:r>
    </w:p>
    <w:p w14:paraId="306D7EB6" w14:textId="77777777" w:rsidR="00451637" w:rsidRDefault="00451637" w:rsidP="00451637">
      <w:pPr>
        <w:pStyle w:val="Prrafodelista"/>
        <w:numPr>
          <w:ilvl w:val="0"/>
          <w:numId w:val="40"/>
        </w:numPr>
        <w:suppressAutoHyphens/>
        <w:spacing w:after="0" w:line="276" w:lineRule="auto"/>
        <w:ind w:right="1"/>
        <w:rPr>
          <w:rFonts w:ascii="Arial" w:hAnsi="Arial" w:cs="Arial"/>
          <w:sz w:val="24"/>
          <w:szCs w:val="24"/>
        </w:rPr>
      </w:pPr>
      <w:r>
        <w:rPr>
          <w:rFonts w:ascii="Arial" w:hAnsi="Arial" w:cs="Arial"/>
          <w:sz w:val="24"/>
          <w:szCs w:val="24"/>
        </w:rPr>
        <w:t>2 Secretarios</w:t>
      </w:r>
    </w:p>
    <w:p w14:paraId="0B5E9A4C" w14:textId="42D37D35" w:rsidR="00451637" w:rsidRDefault="00451637" w:rsidP="00451637">
      <w:pPr>
        <w:pStyle w:val="Prrafodelista"/>
        <w:numPr>
          <w:ilvl w:val="0"/>
          <w:numId w:val="40"/>
        </w:numPr>
        <w:suppressAutoHyphens/>
        <w:spacing w:after="0" w:line="276" w:lineRule="auto"/>
        <w:ind w:right="1"/>
        <w:rPr>
          <w:rFonts w:ascii="Arial" w:hAnsi="Arial" w:cs="Arial"/>
          <w:sz w:val="24"/>
          <w:szCs w:val="24"/>
        </w:rPr>
      </w:pPr>
      <w:r>
        <w:rPr>
          <w:rFonts w:ascii="Arial" w:hAnsi="Arial" w:cs="Arial"/>
          <w:sz w:val="24"/>
          <w:szCs w:val="24"/>
        </w:rPr>
        <w:t>8 Escrutadores</w:t>
      </w:r>
    </w:p>
    <w:p w14:paraId="678EDD72" w14:textId="41502B11" w:rsidR="00451637" w:rsidRDefault="00F654A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Diagnóstico</w:t>
      </w:r>
      <w:r w:rsidR="00451637">
        <w:rPr>
          <w:rFonts w:ascii="Arial" w:hAnsi="Arial" w:cs="Arial"/>
          <w:sz w:val="24"/>
          <w:szCs w:val="24"/>
        </w:rPr>
        <w:t>, análisis y a</w:t>
      </w:r>
      <w:r>
        <w:rPr>
          <w:rFonts w:ascii="Arial" w:hAnsi="Arial" w:cs="Arial"/>
          <w:sz w:val="24"/>
          <w:szCs w:val="24"/>
        </w:rPr>
        <w:t>cuerdos de los criterios para los postulantes electos.</w:t>
      </w:r>
    </w:p>
    <w:p w14:paraId="05AA9119" w14:textId="2C8645A4" w:rsidR="0034231A" w:rsidRDefault="0034231A"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Elección de las nuevas autoridades </w:t>
      </w:r>
      <w:r w:rsidR="00451637">
        <w:rPr>
          <w:rFonts w:ascii="Arial" w:hAnsi="Arial" w:cs="Arial"/>
          <w:sz w:val="24"/>
          <w:szCs w:val="24"/>
        </w:rPr>
        <w:t>trienio 2023-2025.</w:t>
      </w:r>
    </w:p>
    <w:p w14:paraId="7F5CF740" w14:textId="627545E0" w:rsidR="00451637" w:rsidRDefault="00451637" w:rsidP="00451637">
      <w:pPr>
        <w:pStyle w:val="Prrafodelista"/>
        <w:numPr>
          <w:ilvl w:val="0"/>
          <w:numId w:val="41"/>
        </w:numPr>
        <w:suppressAutoHyphens/>
        <w:spacing w:after="0" w:line="276" w:lineRule="auto"/>
        <w:ind w:right="1"/>
        <w:rPr>
          <w:rFonts w:ascii="Arial" w:hAnsi="Arial" w:cs="Arial"/>
          <w:sz w:val="24"/>
          <w:szCs w:val="24"/>
        </w:rPr>
      </w:pPr>
      <w:r>
        <w:rPr>
          <w:rFonts w:ascii="Arial" w:hAnsi="Arial" w:cs="Arial"/>
          <w:sz w:val="24"/>
          <w:szCs w:val="24"/>
        </w:rPr>
        <w:t>Comisión de Hacienda</w:t>
      </w:r>
    </w:p>
    <w:p w14:paraId="3A90DCD9" w14:textId="3DAF2683" w:rsidR="00451637" w:rsidRDefault="00451637" w:rsidP="00451637">
      <w:pPr>
        <w:pStyle w:val="Prrafodelista"/>
        <w:numPr>
          <w:ilvl w:val="0"/>
          <w:numId w:val="41"/>
        </w:numPr>
        <w:suppressAutoHyphens/>
        <w:spacing w:after="0" w:line="276" w:lineRule="auto"/>
        <w:ind w:right="1"/>
        <w:rPr>
          <w:rFonts w:ascii="Arial" w:hAnsi="Arial" w:cs="Arial"/>
          <w:sz w:val="24"/>
          <w:szCs w:val="24"/>
        </w:rPr>
      </w:pPr>
      <w:r>
        <w:rPr>
          <w:rFonts w:ascii="Arial" w:hAnsi="Arial" w:cs="Arial"/>
          <w:sz w:val="24"/>
          <w:szCs w:val="24"/>
        </w:rPr>
        <w:lastRenderedPageBreak/>
        <w:t>Regidores titulares</w:t>
      </w:r>
    </w:p>
    <w:p w14:paraId="566BA181" w14:textId="4E248610" w:rsidR="00451637" w:rsidRDefault="00451637" w:rsidP="00451637">
      <w:pPr>
        <w:pStyle w:val="Prrafodelista"/>
        <w:numPr>
          <w:ilvl w:val="0"/>
          <w:numId w:val="41"/>
        </w:numPr>
        <w:suppressAutoHyphens/>
        <w:spacing w:after="0" w:line="276" w:lineRule="auto"/>
        <w:ind w:right="1"/>
        <w:rPr>
          <w:rFonts w:ascii="Arial" w:hAnsi="Arial" w:cs="Arial"/>
          <w:sz w:val="24"/>
          <w:szCs w:val="24"/>
        </w:rPr>
      </w:pPr>
      <w:r>
        <w:rPr>
          <w:rFonts w:ascii="Arial" w:hAnsi="Arial" w:cs="Arial"/>
          <w:sz w:val="24"/>
          <w:szCs w:val="24"/>
        </w:rPr>
        <w:t>Suplentes, alcalde único constitucional, y secretario municipal.</w:t>
      </w:r>
    </w:p>
    <w:p w14:paraId="4D40E881" w14:textId="073D2962" w:rsidR="00451637" w:rsidRDefault="00451637" w:rsidP="00451637">
      <w:pPr>
        <w:pStyle w:val="Prrafodelista"/>
        <w:numPr>
          <w:ilvl w:val="0"/>
          <w:numId w:val="41"/>
        </w:numPr>
        <w:suppressAutoHyphens/>
        <w:spacing w:after="0" w:line="276" w:lineRule="auto"/>
        <w:ind w:right="1"/>
        <w:rPr>
          <w:rFonts w:ascii="Arial" w:hAnsi="Arial" w:cs="Arial"/>
          <w:sz w:val="24"/>
          <w:szCs w:val="24"/>
        </w:rPr>
      </w:pPr>
      <w:r>
        <w:rPr>
          <w:rFonts w:ascii="Arial" w:hAnsi="Arial" w:cs="Arial"/>
          <w:sz w:val="24"/>
          <w:szCs w:val="24"/>
        </w:rPr>
        <w:t>Comandantes y policías.</w:t>
      </w:r>
    </w:p>
    <w:p w14:paraId="3C36D718" w14:textId="17259382" w:rsidR="00451637" w:rsidRPr="00451637" w:rsidRDefault="00451637" w:rsidP="00451637">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Presentación y entrega de nombramientos de las nuevas autoridades.</w:t>
      </w:r>
    </w:p>
    <w:p w14:paraId="64ED7253" w14:textId="7B8D2F4A"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w:t>
      </w:r>
      <w:r w:rsidR="00A95EC8">
        <w:rPr>
          <w:rFonts w:ascii="Arial" w:hAnsi="Arial" w:cs="Arial"/>
          <w:sz w:val="24"/>
          <w:szCs w:val="24"/>
        </w:rPr>
        <w:t>A</w:t>
      </w:r>
      <w:r>
        <w:rPr>
          <w:rFonts w:ascii="Arial" w:hAnsi="Arial" w:cs="Arial"/>
          <w:sz w:val="24"/>
          <w:szCs w:val="24"/>
        </w:rPr>
        <w:t xml:space="preserve">samblea. </w:t>
      </w:r>
    </w:p>
    <w:p w14:paraId="421CCE57" w14:textId="600B51CB" w:rsidR="00DF3092" w:rsidRDefault="00DF3092" w:rsidP="00DF3092">
      <w:pPr>
        <w:pStyle w:val="Prrafodelista"/>
        <w:suppressAutoHyphens/>
        <w:spacing w:after="0" w:line="276" w:lineRule="auto"/>
        <w:ind w:left="1025" w:right="1"/>
        <w:rPr>
          <w:rFonts w:ascii="Arial" w:hAnsi="Arial" w:cs="Arial"/>
          <w:sz w:val="24"/>
          <w:szCs w:val="24"/>
        </w:rPr>
      </w:pP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6EBDEA32" w:rsidR="00F27D93" w:rsidRPr="0083051D" w:rsidRDefault="00634A5C" w:rsidP="003C21B9">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4" w:name="_Hlk125539247"/>
      <w:r w:rsidR="00C86FDE"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C86FDE">
        <w:rPr>
          <w:rFonts w:ascii="Arial" w:hAnsi="Arial" w:cs="Arial"/>
          <w:color w:val="000000" w:themeColor="text1"/>
          <w:sz w:val="24"/>
          <w:szCs w:val="24"/>
        </w:rPr>
        <w:t xml:space="preserve">; articulo 42, numeral 9, de la </w:t>
      </w:r>
      <w:r w:rsidR="00C86FDE" w:rsidRPr="00F72E98">
        <w:rPr>
          <w:rFonts w:ascii="Arial" w:hAnsi="Arial" w:cs="Arial"/>
          <w:color w:val="000000" w:themeColor="text1"/>
          <w:sz w:val="24"/>
          <w:szCs w:val="24"/>
        </w:rPr>
        <w:t>Ley de Instituciones</w:t>
      </w:r>
      <w:r w:rsidR="00C86FDE">
        <w:rPr>
          <w:rFonts w:ascii="Arial" w:hAnsi="Arial" w:cs="Arial"/>
          <w:color w:val="000000" w:themeColor="text1"/>
          <w:sz w:val="24"/>
          <w:szCs w:val="24"/>
        </w:rPr>
        <w:t xml:space="preserve"> </w:t>
      </w:r>
      <w:r w:rsidR="00C86FDE" w:rsidRPr="00F72E98">
        <w:rPr>
          <w:rFonts w:ascii="Arial" w:hAnsi="Arial" w:cs="Arial"/>
          <w:color w:val="000000" w:themeColor="text1"/>
          <w:sz w:val="24"/>
          <w:szCs w:val="24"/>
        </w:rPr>
        <w:t>y Procedimientos Electorales del Estado de Oaxaca</w:t>
      </w:r>
      <w:r w:rsidR="00C86FDE">
        <w:rPr>
          <w:rFonts w:ascii="Arial" w:hAnsi="Arial" w:cs="Arial"/>
          <w:color w:val="000000" w:themeColor="text1"/>
          <w:sz w:val="24"/>
          <w:szCs w:val="24"/>
        </w:rPr>
        <w:t xml:space="preserve">, así como </w:t>
      </w:r>
      <w:r w:rsidR="00C86FDE" w:rsidRPr="0051502D">
        <w:rPr>
          <w:rFonts w:ascii="Arial" w:hAnsi="Arial" w:cs="Arial"/>
          <w:color w:val="000000" w:themeColor="text1"/>
          <w:sz w:val="24"/>
          <w:szCs w:val="24"/>
        </w:rPr>
        <w:t xml:space="preserve">los artículos 4, numeral 1, inciso a); 6; 14, 15 numeral 2; y 17 del Reglamento de Comisiones del Consejo General, </w:t>
      </w:r>
      <w:r w:rsidR="00C86FDE" w:rsidRPr="00F72E98">
        <w:rPr>
          <w:rFonts w:ascii="Arial" w:hAnsi="Arial" w:cs="Arial"/>
          <w:color w:val="000000" w:themeColor="text1"/>
          <w:sz w:val="24"/>
          <w:szCs w:val="24"/>
        </w:rPr>
        <w:t>el Instituto Estatal Electoral y de Participación Ciudadana de Oaxaca, está a cargo de las elecciones locales, por tal razón, est</w:t>
      </w:r>
      <w:r w:rsidR="00C86FDE">
        <w:rPr>
          <w:rFonts w:ascii="Arial" w:hAnsi="Arial" w:cs="Arial"/>
          <w:color w:val="000000" w:themeColor="text1"/>
          <w:sz w:val="24"/>
          <w:szCs w:val="24"/>
        </w:rPr>
        <w:t>a</w:t>
      </w:r>
      <w:r w:rsidR="00C86FDE" w:rsidRPr="00F72E98">
        <w:rPr>
          <w:rFonts w:ascii="Arial" w:hAnsi="Arial" w:cs="Arial"/>
          <w:color w:val="000000" w:themeColor="text1"/>
          <w:sz w:val="24"/>
          <w:szCs w:val="24"/>
        </w:rPr>
        <w:t xml:space="preserve"> </w:t>
      </w:r>
      <w:r w:rsidR="00C86FDE" w:rsidRPr="00115DD5">
        <w:rPr>
          <w:rFonts w:ascii="Arial" w:hAnsi="Arial" w:cs="Arial"/>
          <w:color w:val="000000" w:themeColor="text1"/>
          <w:sz w:val="24"/>
          <w:szCs w:val="24"/>
        </w:rPr>
        <w:t xml:space="preserve">Comisión Permanente de Sistemas Normativos Indígenas </w:t>
      </w:r>
      <w:r w:rsidR="00C86FDE">
        <w:rPr>
          <w:rFonts w:ascii="Arial" w:hAnsi="Arial" w:cs="Arial"/>
          <w:color w:val="000000" w:themeColor="text1"/>
          <w:sz w:val="24"/>
          <w:szCs w:val="24"/>
        </w:rPr>
        <w:t xml:space="preserve">(CPSNI) </w:t>
      </w:r>
      <w:r w:rsidR="00C86FDE"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4"/>
      <w:r w:rsidRPr="0083051D">
        <w:rPr>
          <w:rFonts w:ascii="Arial" w:hAnsi="Arial" w:cs="Arial"/>
          <w:sz w:val="24"/>
          <w:szCs w:val="24"/>
        </w:rPr>
        <w:t>.</w:t>
      </w:r>
      <w:r w:rsidR="00F27D93" w:rsidRPr="0083051D">
        <w:rPr>
          <w:rFonts w:ascii="Arial" w:hAnsi="Arial" w:cs="Arial"/>
          <w:sz w:val="24"/>
          <w:szCs w:val="24"/>
        </w:rPr>
        <w:tab/>
      </w:r>
    </w:p>
    <w:p w14:paraId="3EFF1F13"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b/>
          <w:color w:val="000000" w:themeColor="text1"/>
          <w:sz w:val="24"/>
          <w:szCs w:val="24"/>
        </w:rPr>
        <w:t>SEGUNDA. Competencia específica relativa a derechos de los Pueblos y Comunidades Indígenas</w:t>
      </w:r>
      <w:r w:rsidRPr="00362CF1">
        <w:rPr>
          <w:rFonts w:ascii="Arial" w:eastAsia="Calibri" w:hAnsi="Arial" w:cs="Arial"/>
          <w:b/>
          <w:color w:val="000000" w:themeColor="text1"/>
          <w:sz w:val="24"/>
          <w:szCs w:val="24"/>
          <w:vertAlign w:val="superscript"/>
        </w:rPr>
        <w:footnoteReference w:id="23"/>
      </w:r>
      <w:r w:rsidRPr="00362CF1">
        <w:rPr>
          <w:rFonts w:ascii="Arial" w:eastAsia="Calibri" w:hAnsi="Arial" w:cs="Arial"/>
          <w:b/>
          <w:color w:val="000000" w:themeColor="text1"/>
          <w:sz w:val="24"/>
          <w:szCs w:val="24"/>
        </w:rPr>
        <w:t xml:space="preserve">. </w:t>
      </w:r>
      <w:r w:rsidRPr="00362CF1">
        <w:rPr>
          <w:rFonts w:ascii="Arial" w:eastAsia="Calibri" w:hAnsi="Arial" w:cs="Arial"/>
          <w:color w:val="000000" w:themeColor="text1"/>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C57FF55"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362CF1">
        <w:rPr>
          <w:rFonts w:ascii="Arial" w:eastAsia="Calibri" w:hAnsi="Arial" w:cs="Arial"/>
          <w:color w:val="000000" w:themeColor="text1"/>
          <w:sz w:val="24"/>
          <w:szCs w:val="24"/>
          <w:vertAlign w:val="superscript"/>
        </w:rPr>
        <w:footnoteReference w:id="24"/>
      </w:r>
      <w:r w:rsidRPr="00362CF1">
        <w:rPr>
          <w:rFonts w:ascii="Arial" w:eastAsia="Calibri" w:hAnsi="Arial" w:cs="Arial"/>
          <w:color w:val="000000" w:themeColor="text1"/>
          <w:sz w:val="24"/>
          <w:szCs w:val="24"/>
        </w:rPr>
        <w:t xml:space="preserve">, instituciones y prácticas democráticas, que se encuentra reconocido y protegido adicionalmente por el artículo 8 del </w:t>
      </w:r>
      <w:r w:rsidRPr="00362CF1">
        <w:rPr>
          <w:rFonts w:ascii="Arial" w:eastAsia="Calibri"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36EB3B24" w14:textId="479BE6F3"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lastRenderedPageBreak/>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r w:rsidR="00C86FDE" w:rsidRPr="00F72E98">
        <w:rPr>
          <w:rFonts w:ascii="Arial" w:hAnsi="Arial" w:cs="Arial"/>
          <w:color w:val="000000" w:themeColor="text1"/>
          <w:sz w:val="24"/>
          <w:szCs w:val="24"/>
        </w:rPr>
        <w:t>est</w:t>
      </w:r>
      <w:r w:rsidR="00C86FDE">
        <w:rPr>
          <w:rFonts w:ascii="Arial" w:hAnsi="Arial" w:cs="Arial"/>
          <w:color w:val="000000" w:themeColor="text1"/>
          <w:sz w:val="24"/>
          <w:szCs w:val="24"/>
        </w:rPr>
        <w:t>a</w:t>
      </w:r>
      <w:r w:rsidR="00C86FDE" w:rsidRPr="00F72E98">
        <w:rPr>
          <w:rFonts w:ascii="Arial" w:hAnsi="Arial" w:cs="Arial"/>
          <w:color w:val="000000" w:themeColor="text1"/>
          <w:sz w:val="24"/>
          <w:szCs w:val="24"/>
        </w:rPr>
        <w:t xml:space="preserve"> </w:t>
      </w:r>
      <w:r w:rsidR="00C86FDE" w:rsidRPr="00115DD5">
        <w:rPr>
          <w:rFonts w:ascii="Arial" w:hAnsi="Arial" w:cs="Arial"/>
          <w:color w:val="000000" w:themeColor="text1"/>
          <w:sz w:val="24"/>
          <w:szCs w:val="24"/>
        </w:rPr>
        <w:t>Comisión Permanente de Sistemas Normativos Indígenas</w:t>
      </w:r>
      <w:r w:rsidRPr="00362CF1">
        <w:rPr>
          <w:rFonts w:ascii="Arial" w:eastAsia="Calibri"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7E11B4">
        <w:rPr>
          <w:rFonts w:ascii="Arial" w:eastAsia="Calibri" w:hAnsi="Arial" w:cs="Arial"/>
          <w:color w:val="000000" w:themeColor="text1"/>
          <w:sz w:val="24"/>
          <w:szCs w:val="24"/>
        </w:rPr>
        <w:t xml:space="preserve"> </w:t>
      </w:r>
      <w:bookmarkStart w:id="7" w:name="_Hlk129272809"/>
      <w:r w:rsidR="007E11B4">
        <w:rPr>
          <w:rFonts w:ascii="Arial" w:hAnsi="Arial" w:cs="Arial"/>
          <w:color w:val="000000" w:themeColor="text1"/>
          <w:sz w:val="24"/>
          <w:szCs w:val="24"/>
        </w:rPr>
        <w:t>en relación el precepto 42, numeral 9</w:t>
      </w:r>
      <w:bookmarkEnd w:id="7"/>
      <w:r w:rsidRPr="00362CF1">
        <w:rPr>
          <w:rFonts w:ascii="Arial" w:eastAsia="Calibri" w:hAnsi="Arial" w:cs="Arial"/>
          <w:color w:val="000000" w:themeColor="text1"/>
          <w:sz w:val="24"/>
          <w:szCs w:val="24"/>
        </w:rPr>
        <w:t>.</w:t>
      </w:r>
    </w:p>
    <w:p w14:paraId="7948B70E" w14:textId="3EAB45FB"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En tal virtud, conforme a lo dispuesto por el artículo 282 de la LIPEEO, la competencia de </w:t>
      </w:r>
      <w:bookmarkStart w:id="8" w:name="_Hlk125547270"/>
      <w:r w:rsidR="00C86FDE" w:rsidRPr="00F72E98">
        <w:rPr>
          <w:rFonts w:ascii="Arial" w:hAnsi="Arial" w:cs="Arial"/>
          <w:color w:val="000000" w:themeColor="text1"/>
          <w:sz w:val="24"/>
          <w:szCs w:val="24"/>
        </w:rPr>
        <w:t>e</w:t>
      </w:r>
      <w:bookmarkStart w:id="9" w:name="_Hlk125559467"/>
      <w:r w:rsidR="00C86FDE" w:rsidRPr="00F72E98">
        <w:rPr>
          <w:rFonts w:ascii="Arial" w:hAnsi="Arial" w:cs="Arial"/>
          <w:color w:val="000000" w:themeColor="text1"/>
          <w:sz w:val="24"/>
          <w:szCs w:val="24"/>
        </w:rPr>
        <w:t>st</w:t>
      </w:r>
      <w:r w:rsidR="00C86FDE">
        <w:rPr>
          <w:rFonts w:ascii="Arial" w:hAnsi="Arial" w:cs="Arial"/>
          <w:color w:val="000000" w:themeColor="text1"/>
          <w:sz w:val="24"/>
          <w:szCs w:val="24"/>
        </w:rPr>
        <w:t>a</w:t>
      </w:r>
      <w:r w:rsidR="00C86FDE" w:rsidRPr="00F72E98">
        <w:rPr>
          <w:rFonts w:ascii="Arial" w:hAnsi="Arial" w:cs="Arial"/>
          <w:color w:val="000000" w:themeColor="text1"/>
          <w:sz w:val="24"/>
          <w:szCs w:val="24"/>
        </w:rPr>
        <w:t xml:space="preserve"> </w:t>
      </w:r>
      <w:r w:rsidR="00C86FDE" w:rsidRPr="00115DD5">
        <w:rPr>
          <w:rFonts w:ascii="Arial" w:hAnsi="Arial" w:cs="Arial"/>
          <w:color w:val="000000" w:themeColor="text1"/>
          <w:sz w:val="24"/>
          <w:szCs w:val="24"/>
        </w:rPr>
        <w:t>Comisión Permanente de Sistemas Normativos Indígenas</w:t>
      </w:r>
      <w:bookmarkEnd w:id="8"/>
      <w:bookmarkEnd w:id="9"/>
      <w:r w:rsidR="007E11B4">
        <w:rPr>
          <w:rFonts w:ascii="Arial" w:hAnsi="Arial" w:cs="Arial"/>
          <w:color w:val="000000" w:themeColor="text1"/>
          <w:sz w:val="24"/>
          <w:szCs w:val="24"/>
        </w:rPr>
        <w:t xml:space="preserve"> </w:t>
      </w:r>
      <w:r w:rsidRPr="00362CF1">
        <w:rPr>
          <w:rFonts w:ascii="Arial" w:eastAsia="Calibri" w:hAnsi="Arial" w:cs="Arial"/>
          <w:color w:val="000000" w:themeColor="text1"/>
          <w:sz w:val="24"/>
          <w:szCs w:val="24"/>
        </w:rPr>
        <w:t>en las elecciones celebradas en Comunidades y Municipios Indígenas, tiene como único objeto revisar si se cumplieron con los siguientes requisitos:</w:t>
      </w:r>
    </w:p>
    <w:p w14:paraId="75A39243" w14:textId="1AAE1715" w:rsid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23B836F4" w14:textId="23D8447F" w:rsidR="00A10CA5" w:rsidRPr="00362CF1" w:rsidRDefault="00A10CA5"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C45155">
        <w:rPr>
          <w:rFonts w:ascii="Arial" w:hAnsi="Arial" w:cs="Arial"/>
          <w:sz w:val="24"/>
          <w:szCs w:val="24"/>
        </w:rPr>
        <w:t>La paridad de género y que no hubo violencia política contra las mujeres en razón de género</w:t>
      </w:r>
      <w:r>
        <w:rPr>
          <w:rFonts w:ascii="Arial" w:hAnsi="Arial" w:cs="Arial"/>
          <w:sz w:val="24"/>
          <w:szCs w:val="24"/>
        </w:rPr>
        <w:t>;</w:t>
      </w:r>
    </w:p>
    <w:p w14:paraId="1F2F100C"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Que la autoridad electa haya obtenido la mayoría de votos; </w:t>
      </w:r>
    </w:p>
    <w:p w14:paraId="6B877200"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La debida integración del expediente. </w:t>
      </w:r>
    </w:p>
    <w:p w14:paraId="462D5B71"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lo que, de acreditarse los requisitos mencionados, procede declarar la validez de la elección, conforme al numeral 2 del artículo señalado.</w:t>
      </w:r>
    </w:p>
    <w:p w14:paraId="5519D830"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 xml:space="preserve">Cabe señalar, que lo establecido en el inciso </w:t>
      </w:r>
      <w:r w:rsidRPr="00362CF1">
        <w:rPr>
          <w:rFonts w:ascii="Arial" w:eastAsia="Calibri" w:hAnsi="Arial" w:cs="Arial"/>
          <w:b/>
          <w:color w:val="000000" w:themeColor="text1"/>
          <w:sz w:val="24"/>
          <w:szCs w:val="24"/>
        </w:rPr>
        <w:t>a)</w:t>
      </w:r>
      <w:r w:rsidRPr="00362CF1">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62CF1">
        <w:rPr>
          <w:rFonts w:ascii="Arial" w:eastAsia="Calibri" w:hAnsi="Arial" w:cs="Arial"/>
          <w:color w:val="000000"/>
          <w:spacing w:val="6"/>
          <w:position w:val="1"/>
          <w:sz w:val="24"/>
          <w:szCs w:val="24"/>
        </w:rPr>
        <w:t xml:space="preserve">no </w:t>
      </w:r>
      <w:r w:rsidRPr="00362CF1">
        <w:rPr>
          <w:rFonts w:ascii="Arial" w:eastAsia="Calibri" w:hAnsi="Arial" w:cs="Arial"/>
          <w:color w:val="000000"/>
          <w:spacing w:val="5"/>
          <w:position w:val="1"/>
          <w:sz w:val="24"/>
          <w:szCs w:val="24"/>
        </w:rPr>
        <w:t xml:space="preserve">vulneren </w:t>
      </w:r>
      <w:r w:rsidRPr="00362CF1">
        <w:rPr>
          <w:rFonts w:ascii="Arial" w:eastAsia="Calibri" w:hAnsi="Arial" w:cs="Arial"/>
          <w:color w:val="000000"/>
          <w:spacing w:val="6"/>
          <w:position w:val="1"/>
          <w:sz w:val="24"/>
          <w:szCs w:val="24"/>
        </w:rPr>
        <w:t xml:space="preserve">las prerrogativas de las </w:t>
      </w:r>
      <w:r w:rsidRPr="00362CF1">
        <w:rPr>
          <w:rFonts w:ascii="Arial" w:eastAsia="Calibri" w:hAnsi="Arial" w:cs="Arial"/>
          <w:color w:val="000000"/>
          <w:spacing w:val="-2"/>
          <w:position w:val="1"/>
          <w:sz w:val="24"/>
          <w:szCs w:val="24"/>
        </w:rPr>
        <w:t>c</w:t>
      </w:r>
      <w:r w:rsidRPr="00362CF1">
        <w:rPr>
          <w:rFonts w:ascii="Arial" w:eastAsia="Calibri" w:hAnsi="Arial" w:cs="Arial"/>
          <w:color w:val="000000"/>
          <w:spacing w:val="-1"/>
          <w:position w:val="1"/>
          <w:sz w:val="24"/>
          <w:szCs w:val="24"/>
        </w:rPr>
        <w:t>o</w:t>
      </w:r>
      <w:r w:rsidRPr="00362CF1">
        <w:rPr>
          <w:rFonts w:ascii="Arial" w:eastAsia="Calibri" w:hAnsi="Arial" w:cs="Arial"/>
          <w:color w:val="000000"/>
          <w:spacing w:val="1"/>
          <w:position w:val="1"/>
          <w:sz w:val="24"/>
          <w:szCs w:val="24"/>
        </w:rPr>
        <w:t>m</w:t>
      </w:r>
      <w:r w:rsidRPr="00362CF1">
        <w:rPr>
          <w:rFonts w:ascii="Arial" w:eastAsia="Calibri" w:hAnsi="Arial" w:cs="Arial"/>
          <w:color w:val="000000"/>
          <w:spacing w:val="-1"/>
          <w:position w:val="1"/>
          <w:sz w:val="24"/>
          <w:szCs w:val="24"/>
        </w:rPr>
        <w:t>un</w:t>
      </w:r>
      <w:r w:rsidRPr="00362CF1">
        <w:rPr>
          <w:rFonts w:ascii="Arial" w:eastAsia="Calibri" w:hAnsi="Arial" w:cs="Arial"/>
          <w:color w:val="000000"/>
          <w:position w:val="1"/>
          <w:sz w:val="24"/>
          <w:szCs w:val="24"/>
        </w:rPr>
        <w:t>i</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a</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es i</w:t>
      </w:r>
      <w:r w:rsidRPr="00362CF1">
        <w:rPr>
          <w:rFonts w:ascii="Arial" w:eastAsia="Calibri" w:hAnsi="Arial" w:cs="Arial"/>
          <w:color w:val="000000"/>
          <w:spacing w:val="-1"/>
          <w:position w:val="1"/>
          <w:sz w:val="24"/>
          <w:szCs w:val="24"/>
        </w:rPr>
        <w:t>nd</w:t>
      </w:r>
      <w:r w:rsidRPr="00362CF1">
        <w:rPr>
          <w:rFonts w:ascii="Arial" w:eastAsia="Calibri" w:hAnsi="Arial" w:cs="Arial"/>
          <w:color w:val="000000"/>
          <w:position w:val="1"/>
          <w:sz w:val="24"/>
          <w:szCs w:val="24"/>
        </w:rPr>
        <w:t>í</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enas y a sus i</w:t>
      </w:r>
      <w:r w:rsidRPr="00362CF1">
        <w:rPr>
          <w:rFonts w:ascii="Arial" w:eastAsia="Calibri" w:hAnsi="Arial" w:cs="Arial"/>
          <w:color w:val="000000"/>
          <w:spacing w:val="-1"/>
          <w:position w:val="1"/>
          <w:sz w:val="24"/>
          <w:szCs w:val="24"/>
        </w:rPr>
        <w:t>n</w:t>
      </w:r>
      <w:r w:rsidRPr="00362CF1">
        <w:rPr>
          <w:rFonts w:ascii="Arial" w:eastAsia="Calibri" w:hAnsi="Arial" w:cs="Arial"/>
          <w:color w:val="000000"/>
          <w:spacing w:val="-2"/>
          <w:position w:val="1"/>
          <w:sz w:val="24"/>
          <w:szCs w:val="24"/>
        </w:rPr>
        <w:t>te</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ra</w:t>
      </w:r>
      <w:r w:rsidRPr="00362CF1">
        <w:rPr>
          <w:rFonts w:ascii="Arial" w:eastAsia="Calibri" w:hAnsi="Arial" w:cs="Arial"/>
          <w:color w:val="000000"/>
          <w:spacing w:val="-1"/>
          <w:position w:val="1"/>
          <w:sz w:val="24"/>
          <w:szCs w:val="24"/>
        </w:rPr>
        <w:t>n</w:t>
      </w:r>
      <w:r w:rsidRPr="00362CF1">
        <w:rPr>
          <w:rFonts w:ascii="Arial" w:eastAsia="Calibri" w:hAnsi="Arial" w:cs="Arial"/>
          <w:color w:val="000000"/>
          <w:position w:val="1"/>
          <w:sz w:val="24"/>
          <w:szCs w:val="24"/>
        </w:rPr>
        <w:t>t</w:t>
      </w:r>
      <w:r w:rsidRPr="00362CF1">
        <w:rPr>
          <w:rFonts w:ascii="Arial" w:eastAsia="Calibri" w:hAnsi="Arial" w:cs="Arial"/>
          <w:color w:val="000000"/>
          <w:spacing w:val="1"/>
          <w:position w:val="1"/>
          <w:sz w:val="24"/>
          <w:szCs w:val="24"/>
        </w:rPr>
        <w:t>e</w:t>
      </w:r>
      <w:r w:rsidRPr="00362CF1">
        <w:rPr>
          <w:rFonts w:ascii="Arial" w:eastAsia="Calibri" w:hAnsi="Arial" w:cs="Arial"/>
          <w:color w:val="000000"/>
          <w:position w:val="1"/>
          <w:sz w:val="24"/>
          <w:szCs w:val="24"/>
        </w:rPr>
        <w:t>s</w:t>
      </w:r>
      <w:r w:rsidRPr="00362CF1">
        <w:rPr>
          <w:rFonts w:ascii="Arial" w:eastAsia="Calibri" w:hAnsi="Arial" w:cs="Arial"/>
          <w:color w:val="000000" w:themeColor="text1"/>
          <w:position w:val="1"/>
          <w:sz w:val="24"/>
          <w:szCs w:val="24"/>
        </w:rPr>
        <w:t xml:space="preserve">. </w:t>
      </w:r>
      <w:bookmarkStart w:id="10" w:name="_Hlk94891042"/>
      <w:r w:rsidRPr="00362CF1">
        <w:rPr>
          <w:rFonts w:ascii="Arial" w:eastAsia="Calibri" w:hAnsi="Arial" w:cs="Arial"/>
          <w:color w:val="000000" w:themeColor="text1"/>
          <w:sz w:val="24"/>
          <w:szCs w:val="24"/>
        </w:rPr>
        <w:t xml:space="preserve">Incluso, a </w:t>
      </w:r>
      <w:r w:rsidRPr="00362CF1">
        <w:rPr>
          <w:rFonts w:ascii="Arial" w:eastAsia="Calibri" w:hAnsi="Arial" w:cs="Arial"/>
          <w:i/>
          <w:iCs/>
          <w:color w:val="000000" w:themeColor="text1"/>
          <w:sz w:val="24"/>
          <w:szCs w:val="24"/>
        </w:rPr>
        <w:t>“</w:t>
      </w:r>
      <w:r w:rsidRPr="00362CF1">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362CF1">
        <w:rPr>
          <w:rFonts w:ascii="Arial" w:eastAsia="Calibri" w:hAnsi="Arial" w:cs="Arial"/>
          <w:color w:val="000000" w:themeColor="text1"/>
          <w:sz w:val="24"/>
          <w:szCs w:val="24"/>
          <w:lang w:val="es-ES_tradnl"/>
        </w:rPr>
        <w:t xml:space="preserve">, es decir, las </w:t>
      </w:r>
      <w:r w:rsidRPr="00362CF1">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362CF1">
        <w:rPr>
          <w:rFonts w:ascii="Arial" w:eastAsia="Calibri" w:hAnsi="Arial" w:cs="Arial"/>
          <w:color w:val="000000" w:themeColor="text1"/>
          <w:sz w:val="24"/>
          <w:szCs w:val="24"/>
          <w:vertAlign w:val="superscript"/>
          <w:lang w:val="es-ES_tradnl"/>
        </w:rPr>
        <w:footnoteReference w:id="25"/>
      </w:r>
      <w:r w:rsidRPr="00362CF1">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10"/>
    </w:p>
    <w:p w14:paraId="5B8796FB"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Desde luego, se tiene presente que tal valoración se debe realizar en el marco del principio de pluriculturalidad reconocido en el artículo 2º de la Constitución Federal, </w:t>
      </w:r>
      <w:r w:rsidRPr="00362CF1">
        <w:rPr>
          <w:rFonts w:ascii="Arial" w:eastAsia="Calibri" w:hAnsi="Arial" w:cs="Arial"/>
          <w:color w:val="000000" w:themeColor="text1"/>
          <w:sz w:val="24"/>
          <w:szCs w:val="24"/>
        </w:rPr>
        <w:lastRenderedPageBreak/>
        <w:t>resolviendo las cuestiones planteadas con una perspectiva intercultural</w:t>
      </w:r>
      <w:r w:rsidRPr="00362CF1">
        <w:rPr>
          <w:rFonts w:ascii="Arial" w:eastAsia="Calibri" w:hAnsi="Arial" w:cs="Arial"/>
          <w:color w:val="000000" w:themeColor="text1"/>
          <w:sz w:val="24"/>
          <w:szCs w:val="24"/>
          <w:vertAlign w:val="superscript"/>
        </w:rPr>
        <w:footnoteReference w:id="26"/>
      </w:r>
      <w:r w:rsidRPr="00362CF1">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BB80A73"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rPr>
      </w:pPr>
      <w:bookmarkStart w:id="12" w:name="_Hlk94891281"/>
      <w:r w:rsidRPr="00362CF1">
        <w:rPr>
          <w:rFonts w:ascii="Arial" w:eastAsia="Calibri" w:hAnsi="Arial" w:cs="Arial"/>
          <w:color w:val="000000" w:themeColor="text1"/>
          <w:sz w:val="24"/>
          <w:szCs w:val="24"/>
        </w:rPr>
        <w:t xml:space="preserve">Sobre el particular, la Sala Superior del Tribunal Electoral del Poder Judicial de la Federación, expediente SUP-REC-193/2016, expuso: </w:t>
      </w:r>
    </w:p>
    <w:p w14:paraId="5E75D3DD" w14:textId="77777777" w:rsidR="00362CF1" w:rsidRPr="00362CF1" w:rsidRDefault="00362CF1" w:rsidP="003C21B9">
      <w:pPr>
        <w:suppressAutoHyphens/>
        <w:spacing w:after="240" w:line="276" w:lineRule="auto"/>
        <w:ind w:left="425" w:right="474" w:hanging="11"/>
        <w:rPr>
          <w:rFonts w:ascii="Arial" w:eastAsia="Calibri" w:hAnsi="Arial" w:cs="Arial"/>
          <w:i/>
          <w:iCs/>
          <w:color w:val="000000" w:themeColor="text1"/>
          <w:sz w:val="24"/>
          <w:szCs w:val="24"/>
        </w:rPr>
      </w:pPr>
      <w:r w:rsidRPr="00362CF1">
        <w:rPr>
          <w:rFonts w:ascii="Arial" w:eastAsia="Calibri" w:hAnsi="Arial" w:cs="Arial"/>
          <w:i/>
          <w:iCs/>
          <w:color w:val="000000" w:themeColor="text1"/>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2"/>
    <w:p w14:paraId="694DA950" w14:textId="6EFD2BAB"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otra parte, ha sido criterio de</w:t>
      </w:r>
      <w:r w:rsidR="00C86FDE">
        <w:rPr>
          <w:rFonts w:ascii="Arial" w:eastAsia="Calibri" w:hAnsi="Arial" w:cs="Arial"/>
          <w:color w:val="000000" w:themeColor="text1"/>
          <w:sz w:val="24"/>
          <w:szCs w:val="24"/>
        </w:rPr>
        <w:t xml:space="preserve">l </w:t>
      </w:r>
      <w:r w:rsidRPr="00362CF1">
        <w:rPr>
          <w:rFonts w:ascii="Arial" w:eastAsia="Calibri" w:hAnsi="Arial" w:cs="Arial"/>
          <w:color w:val="000000" w:themeColor="text1"/>
          <w:sz w:val="24"/>
          <w:szCs w:val="24"/>
        </w:rPr>
        <w:t>Consejo General</w:t>
      </w:r>
      <w:r w:rsidR="00C86FDE">
        <w:rPr>
          <w:rFonts w:ascii="Arial" w:eastAsia="Calibri" w:hAnsi="Arial" w:cs="Arial"/>
          <w:color w:val="000000" w:themeColor="text1"/>
          <w:sz w:val="24"/>
          <w:szCs w:val="24"/>
        </w:rPr>
        <w:t xml:space="preserve"> de este Instituto</w:t>
      </w:r>
      <w:r w:rsidRPr="00362CF1">
        <w:rPr>
          <w:rFonts w:ascii="Arial" w:eastAsia="Calibri"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B632A66" w14:textId="77777777" w:rsidR="003B37EF" w:rsidRPr="003B6A42" w:rsidRDefault="003B37EF" w:rsidP="003B37EF">
      <w:pPr>
        <w:spacing w:before="120" w:after="120" w:line="276" w:lineRule="auto"/>
        <w:rPr>
          <w:rFonts w:ascii="Arial" w:hAnsi="Arial" w:cs="Arial"/>
          <w:sz w:val="24"/>
          <w:szCs w:val="24"/>
        </w:rPr>
      </w:pPr>
      <w:r w:rsidRPr="005A027E">
        <w:rPr>
          <w:rFonts w:ascii="Arial" w:hAnsi="Arial" w:cs="Arial"/>
          <w:sz w:val="24"/>
          <w:szCs w:val="24"/>
          <w:lang w:val="es-ES_tradnl" w:eastAsia="en-US"/>
        </w:rPr>
        <w:t xml:space="preserve">Así, </w:t>
      </w:r>
      <w:r w:rsidRPr="005A027E">
        <w:rPr>
          <w:rFonts w:ascii="Arial" w:hAnsi="Arial" w:cs="Arial"/>
          <w:sz w:val="24"/>
          <w:szCs w:val="24"/>
          <w:lang w:val="es-ES" w:eastAsia="en-US"/>
        </w:rPr>
        <w:t>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1553D576" w:rsidR="009F0ADE" w:rsidRPr="0083051D" w:rsidRDefault="00634A5C" w:rsidP="003C21B9">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3" w:name="_Hlk125549731"/>
      <w:bookmarkStart w:id="14" w:name="_Hlk125550076"/>
      <w:r w:rsidR="00C86FDE">
        <w:rPr>
          <w:rFonts w:ascii="Arial" w:hAnsi="Arial" w:cs="Arial"/>
          <w:sz w:val="24"/>
          <w:szCs w:val="24"/>
        </w:rPr>
        <w:t xml:space="preserve">esta </w:t>
      </w:r>
      <w:r w:rsidR="00C86FDE" w:rsidRPr="00C0469F">
        <w:rPr>
          <w:rFonts w:ascii="Arial" w:hAnsi="Arial" w:cs="Arial"/>
          <w:color w:val="000000" w:themeColor="text1"/>
          <w:sz w:val="24"/>
          <w:szCs w:val="24"/>
        </w:rPr>
        <w:t>Comisión Permanente de Sistemas Normativos Indígena</w:t>
      </w:r>
      <w:bookmarkEnd w:id="13"/>
      <w:r w:rsidR="00C86FDE">
        <w:rPr>
          <w:rFonts w:ascii="Arial" w:hAnsi="Arial" w:cs="Arial"/>
          <w:color w:val="000000" w:themeColor="text1"/>
          <w:sz w:val="24"/>
          <w:szCs w:val="24"/>
        </w:rPr>
        <w:t>s</w:t>
      </w:r>
      <w:bookmarkEnd w:id="14"/>
      <w:r w:rsidR="00C86FDE">
        <w:rPr>
          <w:rFonts w:ascii="Arial" w:hAnsi="Arial" w:cs="Arial"/>
          <w:color w:val="000000" w:themeColor="text1"/>
          <w:sz w:val="24"/>
          <w:szCs w:val="24"/>
        </w:rPr>
        <w:t xml:space="preserve"> </w:t>
      </w:r>
      <w:r w:rsidR="00467346" w:rsidRPr="0083051D">
        <w:rPr>
          <w:rFonts w:ascii="Arial" w:hAnsi="Arial" w:cs="Arial"/>
          <w:sz w:val="24"/>
          <w:szCs w:val="24"/>
        </w:rPr>
        <w:t xml:space="preserve">debe verificar en las elecciones celebradas en los municipios que se rigen por Sistemas </w:t>
      </w:r>
      <w:r w:rsidR="00467346" w:rsidRPr="0083051D">
        <w:rPr>
          <w:rFonts w:ascii="Arial" w:hAnsi="Arial" w:cs="Arial"/>
          <w:sz w:val="24"/>
          <w:szCs w:val="24"/>
        </w:rPr>
        <w:lastRenderedPageBreak/>
        <w:t>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F654A9">
        <w:rPr>
          <w:rFonts w:ascii="Arial" w:hAnsi="Arial" w:cs="Arial"/>
          <w:sz w:val="24"/>
          <w:szCs w:val="24"/>
        </w:rPr>
        <w:t>20 de noviembre</w:t>
      </w:r>
      <w:r w:rsidR="00452F33">
        <w:rPr>
          <w:rFonts w:ascii="Arial" w:hAnsi="Arial" w:cs="Arial"/>
          <w:sz w:val="24"/>
          <w:szCs w:val="24"/>
        </w:rPr>
        <w:t xml:space="preserv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CE76A6">
        <w:rPr>
          <w:rFonts w:ascii="Arial" w:hAnsi="Arial" w:cs="Arial"/>
          <w:sz w:val="24"/>
          <w:szCs w:val="24"/>
        </w:rPr>
        <w:t>Santa María Yosoyúa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2892C65" w14:textId="77777777" w:rsidR="001735C7" w:rsidRPr="00F654A9" w:rsidRDefault="0034231A" w:rsidP="00F654A9">
      <w:pPr>
        <w:spacing w:after="120" w:line="276" w:lineRule="auto"/>
        <w:rPr>
          <w:rFonts w:ascii="Arial" w:hAnsi="Arial" w:cs="Arial"/>
          <w:b/>
          <w:sz w:val="24"/>
          <w:szCs w:val="24"/>
        </w:rPr>
      </w:pPr>
      <w:r w:rsidRPr="00F654A9">
        <w:rPr>
          <w:rFonts w:ascii="Arial" w:hAnsi="Arial" w:cs="Arial"/>
          <w:b/>
          <w:sz w:val="24"/>
          <w:szCs w:val="24"/>
        </w:rPr>
        <w:t xml:space="preserve">A) ACTOS PREVIOS </w:t>
      </w:r>
    </w:p>
    <w:p w14:paraId="414457BD" w14:textId="77777777" w:rsidR="00F654A9" w:rsidRPr="00F654A9" w:rsidRDefault="00F654A9" w:rsidP="00F654A9">
      <w:pPr>
        <w:spacing w:after="120" w:line="276" w:lineRule="auto"/>
        <w:rPr>
          <w:rFonts w:ascii="Arial" w:hAnsi="Arial" w:cs="Arial"/>
          <w:sz w:val="24"/>
        </w:rPr>
      </w:pPr>
      <w:r w:rsidRPr="00F654A9">
        <w:rPr>
          <w:rFonts w:ascii="Arial" w:hAnsi="Arial" w:cs="Arial"/>
          <w:sz w:val="24"/>
        </w:rPr>
        <w:t>De la información proporcionada se establece que realizan una asamblea previa bajo las siguientes reglas:</w:t>
      </w:r>
    </w:p>
    <w:p w14:paraId="72397D47" w14:textId="57229312" w:rsidR="00F654A9" w:rsidRPr="00F654A9" w:rsidRDefault="00F654A9" w:rsidP="00F654A9">
      <w:pPr>
        <w:pStyle w:val="Prrafodelista"/>
        <w:numPr>
          <w:ilvl w:val="0"/>
          <w:numId w:val="42"/>
        </w:numPr>
        <w:spacing w:after="120" w:line="276" w:lineRule="auto"/>
        <w:rPr>
          <w:rFonts w:ascii="Arial" w:hAnsi="Arial" w:cs="Arial"/>
          <w:sz w:val="24"/>
        </w:rPr>
      </w:pPr>
      <w:r w:rsidRPr="00F654A9">
        <w:rPr>
          <w:rFonts w:ascii="Arial" w:hAnsi="Arial" w:cs="Arial"/>
          <w:sz w:val="24"/>
        </w:rPr>
        <w:t xml:space="preserve">Las Autoridades Municipales en funciones y las Autoridades auxiliares son las encargadas de convocar a la ciudadanía a las asambleas previas. </w:t>
      </w:r>
    </w:p>
    <w:p w14:paraId="263C4334" w14:textId="77777777" w:rsidR="00F654A9" w:rsidRPr="00F654A9" w:rsidRDefault="00F654A9" w:rsidP="00F654A9">
      <w:pPr>
        <w:pStyle w:val="Prrafodelista"/>
        <w:numPr>
          <w:ilvl w:val="0"/>
          <w:numId w:val="42"/>
        </w:numPr>
        <w:spacing w:after="120" w:line="276" w:lineRule="auto"/>
        <w:rPr>
          <w:rFonts w:ascii="Arial" w:hAnsi="Arial" w:cs="Arial"/>
          <w:sz w:val="24"/>
        </w:rPr>
      </w:pPr>
      <w:r w:rsidRPr="00F654A9">
        <w:rPr>
          <w:rFonts w:ascii="Arial" w:hAnsi="Arial" w:cs="Arial"/>
          <w:sz w:val="24"/>
        </w:rPr>
        <w:t xml:space="preserve">Participan en las Asambleas previas las ciudadanas y ciudadanos habitantes de la Cabecera municipal y de las Agencias, así como ciudadanos (as) radicados fuera de la comunidad. </w:t>
      </w:r>
    </w:p>
    <w:p w14:paraId="1B2F63FD" w14:textId="387F7079" w:rsidR="00F654A9" w:rsidRPr="00F654A9" w:rsidRDefault="00F654A9" w:rsidP="00F654A9">
      <w:pPr>
        <w:pStyle w:val="Prrafodelista"/>
        <w:numPr>
          <w:ilvl w:val="0"/>
          <w:numId w:val="42"/>
        </w:numPr>
        <w:spacing w:after="120" w:line="276" w:lineRule="auto"/>
        <w:rPr>
          <w:rFonts w:ascii="Arial" w:hAnsi="Arial" w:cs="Arial"/>
          <w:sz w:val="24"/>
        </w:rPr>
      </w:pPr>
      <w:r w:rsidRPr="00F654A9">
        <w:rPr>
          <w:rFonts w:ascii="Arial" w:hAnsi="Arial" w:cs="Arial"/>
          <w:sz w:val="24"/>
        </w:rPr>
        <w:t>Esta Asamblea tiene como objeto seleccionar a los ciudadanos (as) aptos para el cargo.</w:t>
      </w:r>
    </w:p>
    <w:p w14:paraId="048E0B09" w14:textId="041BA4CD" w:rsidR="001735C7" w:rsidRPr="00F654A9" w:rsidRDefault="0034231A" w:rsidP="00F654A9">
      <w:pPr>
        <w:spacing w:after="120" w:line="276" w:lineRule="auto"/>
        <w:rPr>
          <w:rFonts w:ascii="Arial" w:hAnsi="Arial" w:cs="Arial"/>
          <w:b/>
          <w:sz w:val="24"/>
          <w:szCs w:val="24"/>
        </w:rPr>
      </w:pPr>
      <w:r w:rsidRPr="00F654A9">
        <w:rPr>
          <w:rFonts w:ascii="Arial" w:hAnsi="Arial" w:cs="Arial"/>
          <w:b/>
          <w:sz w:val="24"/>
          <w:szCs w:val="24"/>
        </w:rPr>
        <w:t xml:space="preserve"> B) ASAMBLEA DE ELECCIÓN </w:t>
      </w:r>
    </w:p>
    <w:p w14:paraId="6776C98A" w14:textId="77777777" w:rsidR="00F654A9" w:rsidRPr="00F654A9" w:rsidRDefault="00F654A9" w:rsidP="00F654A9">
      <w:pPr>
        <w:spacing w:after="120" w:line="276" w:lineRule="auto"/>
        <w:rPr>
          <w:rFonts w:ascii="Arial" w:hAnsi="Arial" w:cs="Arial"/>
          <w:sz w:val="24"/>
          <w:szCs w:val="24"/>
        </w:rPr>
      </w:pPr>
      <w:r w:rsidRPr="00F654A9">
        <w:rPr>
          <w:rFonts w:ascii="Arial" w:hAnsi="Arial" w:cs="Arial"/>
          <w:sz w:val="24"/>
          <w:szCs w:val="24"/>
        </w:rPr>
        <w:t xml:space="preserve">Las elecciones de las Autoridades se realizan conforme a las siguientes reglas: </w:t>
      </w:r>
    </w:p>
    <w:p w14:paraId="5694584F" w14:textId="458D9D97" w:rsidR="00F654A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t xml:space="preserve">La Autoridad Municipal emite por escrito la convocatoria para la Asamblea de elección. Sí la Asamblea lo determina, también puede participar en la emisión de la convocatoria las Autoridades Auxiliares. </w:t>
      </w:r>
    </w:p>
    <w:p w14:paraId="349A97A1" w14:textId="77777777" w:rsidR="00F654A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t>La convocatoria es publicada con 15 días de anticipación a la Asamblea de Elección en los lugares más concurrido y visibles de la cabecera municipal y de la Agencia Municipal, de las Agencias de Policía y Núcleo Rural, además se realiza el perifoneo y en ocasiones se emiten citatorios personalizados.</w:t>
      </w:r>
    </w:p>
    <w:p w14:paraId="0BFDBF86" w14:textId="77777777" w:rsidR="00F654A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t>Se convoca a ciudadanos (as) mayores de 18 años residentes en la cabecera municipal, en la Agencia Municipal, en las Agencias de Policía y en el Núcleo Rural, así como los avecindados.</w:t>
      </w:r>
    </w:p>
    <w:p w14:paraId="5CA5B6BD" w14:textId="77777777" w:rsidR="00F654A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t xml:space="preserve">La Asamblea de elección tiene la finalidad integrar el Ayuntamiento municipal y nombrar otros cargos, es conducida por la Autoridad Municipal y la Mesa de los Debates; se realiza en la Cancha Municipal que se ubica frente al Portal del Palacio Municipal o Auditorio Municipal. </w:t>
      </w:r>
    </w:p>
    <w:p w14:paraId="369ADF0A" w14:textId="77777777" w:rsidR="00F654A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t xml:space="preserve">La Asambleas comunitaria determinará los procedimientos para la elección. </w:t>
      </w:r>
    </w:p>
    <w:p w14:paraId="2D615F47" w14:textId="77777777" w:rsidR="00F654A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lastRenderedPageBreak/>
        <w:t xml:space="preserve">El cargo de presidente Municipal es rotativo entre todas las comunidades que integran el municipio. Conforme a la rotación, la comunidad a quien le corresponde elegir este cargo debe proponer a 3 candidatos que son sometidos a la Asamblea, quienes eligen a quien ocupará este cargo. </w:t>
      </w:r>
    </w:p>
    <w:p w14:paraId="44458618" w14:textId="77777777" w:rsidR="00F654A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t xml:space="preserve">Cada tres años se realiza la Asamblea de elección de la totalidad del cabildo, mientras que las Regidurías de Obras, Educación, Salud y Ecología, al igual que para las suplencias de la Presidencia y Sindicatura Municipal, se eligen año con año. </w:t>
      </w:r>
    </w:p>
    <w:p w14:paraId="0E0C45EC" w14:textId="77777777" w:rsidR="00F654A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t xml:space="preserve">Tienen derecho a votar y ser votados todos los ciudadanos y ciudadanas originarios y vecinos de la Cabecera Municipal, de la Agencia Municipal, de las Agencias de Policía y del Núcleo Rural. </w:t>
      </w:r>
    </w:p>
    <w:p w14:paraId="02A90714" w14:textId="77777777" w:rsidR="00F654A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t xml:space="preserve">Al término de cada Asamblea se les toma protesta a los electos, se levanta el acta correspondiente en el que consta la integración y duración en el cargo de las personas electas, firmando los integrantes de la Mesa de Escrutinio y/o Mesa de los Debates (según lo determine la Asamblea), el Honorable Cabildo y las autoridades auxiliares, además se integra la lista de asistencia de quienes acudieron a la Asamblea de elección. </w:t>
      </w:r>
    </w:p>
    <w:p w14:paraId="4AD9BA27" w14:textId="0F63231E" w:rsidR="007059D9" w:rsidRPr="00F654A9" w:rsidRDefault="00F654A9" w:rsidP="00F654A9">
      <w:pPr>
        <w:pStyle w:val="Prrafodelista"/>
        <w:numPr>
          <w:ilvl w:val="0"/>
          <w:numId w:val="43"/>
        </w:numPr>
        <w:spacing w:after="120" w:line="276" w:lineRule="auto"/>
        <w:rPr>
          <w:rFonts w:ascii="Arial" w:hAnsi="Arial" w:cs="Arial"/>
          <w:sz w:val="24"/>
          <w:szCs w:val="24"/>
        </w:rPr>
      </w:pPr>
      <w:r w:rsidRPr="00F654A9">
        <w:rPr>
          <w:rFonts w:ascii="Arial" w:hAnsi="Arial" w:cs="Arial"/>
          <w:sz w:val="24"/>
          <w:szCs w:val="24"/>
        </w:rPr>
        <w:t>La documentación se remite al Instituto Estatal Electoral y de Participación Ciudadana de Oaxaca.</w:t>
      </w:r>
    </w:p>
    <w:p w14:paraId="7F1F7F98" w14:textId="302B8EB4" w:rsidR="00A426C6" w:rsidRDefault="00A426C6" w:rsidP="00695474">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477072">
        <w:rPr>
          <w:rFonts w:ascii="Arial" w:hAnsi="Arial" w:cs="Arial"/>
          <w:sz w:val="24"/>
          <w:szCs w:val="24"/>
        </w:rPr>
        <w:t>230</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CE76A6">
        <w:rPr>
          <w:rFonts w:ascii="Arial" w:hAnsi="Arial" w:cs="Arial"/>
          <w:sz w:val="24"/>
          <w:szCs w:val="24"/>
        </w:rPr>
        <w:t>Santa María Yosoyúa</w:t>
      </w:r>
      <w:r w:rsidRPr="00BB7232">
        <w:rPr>
          <w:rFonts w:ascii="Arial" w:hAnsi="Arial" w:cs="Arial"/>
          <w:sz w:val="24"/>
          <w:szCs w:val="24"/>
        </w:rPr>
        <w:t>, Oaxaca.</w:t>
      </w:r>
    </w:p>
    <w:p w14:paraId="5FED031F" w14:textId="36234D0B" w:rsidR="00477072" w:rsidRDefault="00A426C6" w:rsidP="00695474">
      <w:pPr>
        <w:spacing w:line="276" w:lineRule="auto"/>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sidR="00477072">
        <w:rPr>
          <w:rFonts w:ascii="Arial" w:hAnsi="Arial" w:cs="Arial"/>
          <w:sz w:val="24"/>
          <w:szCs w:val="24"/>
        </w:rPr>
        <w:t>fijándose en lo</w:t>
      </w:r>
      <w:r w:rsidR="001735C7">
        <w:rPr>
          <w:rFonts w:ascii="Arial" w:hAnsi="Arial" w:cs="Arial"/>
          <w:sz w:val="24"/>
          <w:szCs w:val="24"/>
        </w:rPr>
        <w:t>s</w:t>
      </w:r>
      <w:r w:rsidR="00477072">
        <w:rPr>
          <w:rFonts w:ascii="Arial" w:hAnsi="Arial" w:cs="Arial"/>
          <w:sz w:val="24"/>
          <w:szCs w:val="24"/>
        </w:rPr>
        <w:t xml:space="preserve"> diferentes lugares públicos y concurridos de dicho municipio, con 15 días de anticipación a la elección, también</w:t>
      </w:r>
      <w:r w:rsidR="00553AD9">
        <w:rPr>
          <w:rFonts w:ascii="Arial" w:hAnsi="Arial" w:cs="Arial"/>
          <w:sz w:val="24"/>
          <w:szCs w:val="24"/>
        </w:rPr>
        <w:t>,</w:t>
      </w:r>
      <w:r w:rsidR="00477072">
        <w:rPr>
          <w:rFonts w:ascii="Arial" w:hAnsi="Arial" w:cs="Arial"/>
          <w:sz w:val="24"/>
          <w:szCs w:val="24"/>
        </w:rPr>
        <w:t xml:space="preserve"> se c</w:t>
      </w:r>
      <w:r w:rsidR="00553AD9">
        <w:rPr>
          <w:rFonts w:ascii="Arial" w:hAnsi="Arial" w:cs="Arial"/>
          <w:sz w:val="24"/>
          <w:szCs w:val="24"/>
        </w:rPr>
        <w:t>onvocó</w:t>
      </w:r>
      <w:r w:rsidR="00477072">
        <w:rPr>
          <w:rFonts w:ascii="Arial" w:hAnsi="Arial" w:cs="Arial"/>
          <w:sz w:val="24"/>
          <w:szCs w:val="24"/>
        </w:rPr>
        <w:t xml:space="preserve"> mediante citatorios a todas las Autoridades Auxiliares de las diferentes comunidades, haciéndoles la invitación para que ellos mediante trompeta p</w:t>
      </w:r>
      <w:r w:rsidR="00553AD9">
        <w:rPr>
          <w:rFonts w:ascii="Arial" w:hAnsi="Arial" w:cs="Arial"/>
          <w:sz w:val="24"/>
          <w:szCs w:val="24"/>
        </w:rPr>
        <w:t>ú</w:t>
      </w:r>
      <w:r w:rsidR="00477072">
        <w:rPr>
          <w:rFonts w:ascii="Arial" w:hAnsi="Arial" w:cs="Arial"/>
          <w:sz w:val="24"/>
          <w:szCs w:val="24"/>
        </w:rPr>
        <w:t>blica invitaran a sus ciudadanos a la reunión de elección, de igual manera</w:t>
      </w:r>
      <w:r w:rsidR="00553AD9">
        <w:rPr>
          <w:rFonts w:ascii="Arial" w:hAnsi="Arial" w:cs="Arial"/>
          <w:sz w:val="24"/>
          <w:szCs w:val="24"/>
        </w:rPr>
        <w:t>,</w:t>
      </w:r>
      <w:r w:rsidR="00477072">
        <w:rPr>
          <w:rFonts w:ascii="Arial" w:hAnsi="Arial" w:cs="Arial"/>
          <w:sz w:val="24"/>
          <w:szCs w:val="24"/>
        </w:rPr>
        <w:t xml:space="preserve"> se realizó voceo en la cabecera municipal</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68135698" w14:textId="7CF5C409" w:rsidR="00866992" w:rsidRDefault="00B471BC" w:rsidP="00695474">
      <w:pPr>
        <w:spacing w:line="276" w:lineRule="auto"/>
        <w:rPr>
          <w:rFonts w:ascii="Arial" w:hAnsi="Arial" w:cs="Arial"/>
          <w:sz w:val="24"/>
          <w:szCs w:val="24"/>
        </w:rPr>
      </w:pPr>
      <w:r>
        <w:rPr>
          <w:rFonts w:ascii="Arial" w:hAnsi="Arial" w:cs="Arial"/>
          <w:sz w:val="24"/>
          <w:szCs w:val="24"/>
        </w:rPr>
        <w:t>El día 20</w:t>
      </w:r>
      <w:r w:rsidR="00866992">
        <w:rPr>
          <w:rFonts w:ascii="Arial" w:hAnsi="Arial" w:cs="Arial"/>
          <w:sz w:val="24"/>
          <w:szCs w:val="24"/>
        </w:rPr>
        <w:t xml:space="preserve"> de </w:t>
      </w:r>
      <w:r>
        <w:rPr>
          <w:rFonts w:ascii="Arial" w:hAnsi="Arial" w:cs="Arial"/>
          <w:sz w:val="24"/>
          <w:szCs w:val="24"/>
        </w:rPr>
        <w:t>noviembre</w:t>
      </w:r>
      <w:r w:rsidR="00866992">
        <w:rPr>
          <w:rFonts w:ascii="Arial" w:hAnsi="Arial" w:cs="Arial"/>
          <w:sz w:val="24"/>
          <w:szCs w:val="24"/>
        </w:rPr>
        <w:t xml:space="preserve"> de 202</w:t>
      </w:r>
      <w:r w:rsidR="00695474">
        <w:rPr>
          <w:rFonts w:ascii="Arial" w:hAnsi="Arial" w:cs="Arial"/>
          <w:sz w:val="24"/>
          <w:szCs w:val="24"/>
        </w:rPr>
        <w:t>2</w:t>
      </w:r>
      <w:r w:rsidR="00866992">
        <w:rPr>
          <w:rFonts w:ascii="Arial" w:hAnsi="Arial" w:cs="Arial"/>
          <w:sz w:val="24"/>
          <w:szCs w:val="24"/>
        </w:rPr>
        <w:t xml:space="preserve"> se llevó </w:t>
      </w:r>
      <w:r w:rsidR="005227C7">
        <w:rPr>
          <w:rFonts w:ascii="Arial" w:hAnsi="Arial" w:cs="Arial"/>
          <w:sz w:val="24"/>
          <w:szCs w:val="24"/>
        </w:rPr>
        <w:t>a cabo</w:t>
      </w:r>
      <w:r w:rsidR="00866992">
        <w:rPr>
          <w:rFonts w:ascii="Arial" w:hAnsi="Arial" w:cs="Arial"/>
          <w:sz w:val="24"/>
          <w:szCs w:val="24"/>
        </w:rPr>
        <w:t xml:space="preserve"> </w:t>
      </w:r>
      <w:r w:rsidR="00695474">
        <w:rPr>
          <w:rFonts w:ascii="Arial" w:hAnsi="Arial" w:cs="Arial"/>
          <w:sz w:val="24"/>
          <w:szCs w:val="24"/>
        </w:rPr>
        <w:t xml:space="preserve">la Asamblea </w:t>
      </w:r>
      <w:r>
        <w:rPr>
          <w:rFonts w:ascii="Arial" w:hAnsi="Arial" w:cs="Arial"/>
          <w:sz w:val="24"/>
          <w:szCs w:val="24"/>
        </w:rPr>
        <w:t>General de elección,</w:t>
      </w:r>
      <w:r w:rsidR="00695474">
        <w:rPr>
          <w:rFonts w:ascii="Arial" w:hAnsi="Arial" w:cs="Arial"/>
          <w:sz w:val="24"/>
          <w:szCs w:val="24"/>
        </w:rPr>
        <w:t xml:space="preserve"> </w:t>
      </w:r>
      <w:r w:rsidR="00866992" w:rsidRPr="007773B2">
        <w:rPr>
          <w:rFonts w:ascii="Arial" w:hAnsi="Arial" w:cs="Arial"/>
          <w:sz w:val="24"/>
          <w:szCs w:val="24"/>
        </w:rPr>
        <w:t xml:space="preserve">una vez realizado el pase de lista, se declaró la existencia del quórum legal con </w:t>
      </w:r>
      <w:r>
        <w:rPr>
          <w:rFonts w:ascii="Arial" w:hAnsi="Arial" w:cs="Arial"/>
          <w:sz w:val="24"/>
          <w:szCs w:val="24"/>
        </w:rPr>
        <w:t>513</w:t>
      </w:r>
      <w:r w:rsidR="00866992" w:rsidRPr="00C72BE5">
        <w:rPr>
          <w:rFonts w:ascii="Arial" w:hAnsi="Arial" w:cs="Arial"/>
          <w:b/>
          <w:bCs/>
          <w:sz w:val="24"/>
          <w:szCs w:val="24"/>
        </w:rPr>
        <w:t xml:space="preserve"> </w:t>
      </w:r>
      <w:r w:rsidR="005512BE" w:rsidRPr="001B2635">
        <w:rPr>
          <w:rFonts w:ascii="Arial" w:hAnsi="Arial" w:cs="Arial"/>
          <w:b/>
          <w:bCs/>
          <w:sz w:val="24"/>
          <w:szCs w:val="24"/>
        </w:rPr>
        <w:t>asambleístas</w:t>
      </w:r>
      <w:r w:rsidR="005512BE">
        <w:rPr>
          <w:rFonts w:ascii="Arial" w:hAnsi="Arial" w:cs="Arial"/>
          <w:sz w:val="24"/>
          <w:szCs w:val="24"/>
        </w:rPr>
        <w:t xml:space="preserve"> </w:t>
      </w:r>
      <w:r w:rsidR="005512BE" w:rsidRPr="007773B2">
        <w:rPr>
          <w:rFonts w:ascii="Arial" w:hAnsi="Arial" w:cs="Arial"/>
          <w:sz w:val="24"/>
          <w:szCs w:val="24"/>
        </w:rPr>
        <w:t>de</w:t>
      </w:r>
      <w:r w:rsidR="00866992" w:rsidRPr="007773B2">
        <w:rPr>
          <w:rFonts w:ascii="Arial" w:hAnsi="Arial" w:cs="Arial"/>
          <w:b/>
          <w:bCs/>
          <w:sz w:val="24"/>
          <w:szCs w:val="24"/>
        </w:rPr>
        <w:t xml:space="preserve"> los cuales</w:t>
      </w:r>
      <w:r w:rsidR="00BB467B">
        <w:rPr>
          <w:rFonts w:ascii="Arial" w:hAnsi="Arial" w:cs="Arial"/>
          <w:b/>
          <w:bCs/>
          <w:sz w:val="24"/>
          <w:szCs w:val="24"/>
        </w:rPr>
        <w:t xml:space="preserve"> 259</w:t>
      </w:r>
      <w:r w:rsidR="00866992" w:rsidRPr="007773B2">
        <w:rPr>
          <w:rFonts w:ascii="Arial" w:hAnsi="Arial" w:cs="Arial"/>
          <w:b/>
          <w:bCs/>
          <w:sz w:val="24"/>
          <w:szCs w:val="24"/>
        </w:rPr>
        <w:t xml:space="preserve"> fueron hombres y</w:t>
      </w:r>
      <w:r w:rsidR="00BB467B">
        <w:rPr>
          <w:rFonts w:ascii="Arial" w:hAnsi="Arial" w:cs="Arial"/>
          <w:b/>
          <w:bCs/>
          <w:sz w:val="24"/>
          <w:szCs w:val="24"/>
        </w:rPr>
        <w:t xml:space="preserve"> 254</w:t>
      </w:r>
      <w:r w:rsidR="00866992">
        <w:rPr>
          <w:rFonts w:ascii="Arial" w:hAnsi="Arial" w:cs="Arial"/>
          <w:b/>
          <w:bCs/>
          <w:sz w:val="24"/>
          <w:szCs w:val="24"/>
        </w:rPr>
        <w:t xml:space="preserve"> </w:t>
      </w:r>
      <w:r w:rsidR="00866992" w:rsidRPr="007773B2">
        <w:rPr>
          <w:rFonts w:ascii="Arial" w:hAnsi="Arial" w:cs="Arial"/>
          <w:b/>
          <w:bCs/>
          <w:sz w:val="24"/>
          <w:szCs w:val="24"/>
        </w:rPr>
        <w:t xml:space="preserve">mujeres; </w:t>
      </w:r>
      <w:r w:rsidR="00866992" w:rsidRPr="007773B2">
        <w:rPr>
          <w:rFonts w:ascii="Arial" w:hAnsi="Arial" w:cs="Arial"/>
          <w:sz w:val="24"/>
          <w:szCs w:val="24"/>
        </w:rPr>
        <w:t>en seguida</w:t>
      </w:r>
      <w:r w:rsidR="00866992" w:rsidRPr="007773B2">
        <w:rPr>
          <w:rFonts w:ascii="Arial" w:hAnsi="Arial" w:cs="Arial"/>
          <w:bCs/>
          <w:sz w:val="24"/>
          <w:szCs w:val="24"/>
        </w:rPr>
        <w:t xml:space="preserve"> </w:t>
      </w:r>
      <w:r w:rsidR="00866992">
        <w:rPr>
          <w:rFonts w:ascii="Arial" w:hAnsi="Arial" w:cs="Arial"/>
          <w:bCs/>
          <w:sz w:val="24"/>
          <w:szCs w:val="24"/>
        </w:rPr>
        <w:t xml:space="preserve">el Presidente </w:t>
      </w:r>
      <w:r w:rsidR="005512BE">
        <w:rPr>
          <w:rFonts w:ascii="Arial" w:hAnsi="Arial" w:cs="Arial"/>
          <w:bCs/>
          <w:sz w:val="24"/>
          <w:szCs w:val="24"/>
        </w:rPr>
        <w:t>Municipal instaló la</w:t>
      </w:r>
      <w:r w:rsidR="00866992">
        <w:rPr>
          <w:rFonts w:ascii="Arial" w:hAnsi="Arial" w:cs="Arial"/>
          <w:bCs/>
          <w:sz w:val="24"/>
          <w:szCs w:val="24"/>
        </w:rPr>
        <w:t xml:space="preserve"> asamblea, procedi</w:t>
      </w:r>
      <w:r w:rsidR="00A10CA5">
        <w:rPr>
          <w:rFonts w:ascii="Arial" w:hAnsi="Arial" w:cs="Arial"/>
          <w:bCs/>
          <w:sz w:val="24"/>
          <w:szCs w:val="24"/>
        </w:rPr>
        <w:t xml:space="preserve">endo </w:t>
      </w:r>
      <w:r w:rsidR="00866992" w:rsidRPr="007773B2">
        <w:rPr>
          <w:rFonts w:ascii="Arial" w:hAnsi="Arial" w:cs="Arial"/>
          <w:bCs/>
          <w:sz w:val="24"/>
          <w:szCs w:val="24"/>
        </w:rPr>
        <w:t xml:space="preserve">al nombramiento de los integrantes de </w:t>
      </w:r>
      <w:r w:rsidR="00866992">
        <w:rPr>
          <w:rFonts w:ascii="Arial" w:hAnsi="Arial" w:cs="Arial"/>
          <w:bCs/>
          <w:sz w:val="24"/>
          <w:szCs w:val="24"/>
        </w:rPr>
        <w:t xml:space="preserve">la </w:t>
      </w:r>
      <w:r w:rsidR="00866992" w:rsidRPr="007773B2">
        <w:rPr>
          <w:rFonts w:ascii="Arial" w:hAnsi="Arial" w:cs="Arial"/>
          <w:bCs/>
          <w:sz w:val="24"/>
          <w:szCs w:val="24"/>
        </w:rPr>
        <w:t>M</w:t>
      </w:r>
      <w:r w:rsidR="00866992" w:rsidRPr="007773B2">
        <w:rPr>
          <w:rFonts w:ascii="Arial" w:hAnsi="Arial" w:cs="Arial"/>
          <w:sz w:val="24"/>
          <w:szCs w:val="24"/>
        </w:rPr>
        <w:t>esa de los Debates</w:t>
      </w:r>
      <w:r>
        <w:rPr>
          <w:rFonts w:ascii="Arial" w:hAnsi="Arial" w:cs="Arial"/>
          <w:sz w:val="24"/>
          <w:szCs w:val="24"/>
        </w:rPr>
        <w:t>, a través de opción múltiple</w:t>
      </w:r>
      <w:r w:rsidR="00866992" w:rsidRPr="007773B2">
        <w:rPr>
          <w:rFonts w:ascii="Arial" w:hAnsi="Arial" w:cs="Arial"/>
          <w:sz w:val="24"/>
          <w:szCs w:val="24"/>
        </w:rPr>
        <w:t>, la</w:t>
      </w:r>
      <w:r>
        <w:rPr>
          <w:rFonts w:ascii="Arial" w:hAnsi="Arial" w:cs="Arial"/>
          <w:sz w:val="24"/>
          <w:szCs w:val="24"/>
        </w:rPr>
        <w:t xml:space="preserve"> cual quedó integrada por una Presidenta, dos Secretario y ocho</w:t>
      </w:r>
      <w:r w:rsidR="00866992">
        <w:rPr>
          <w:rFonts w:ascii="Arial" w:hAnsi="Arial" w:cs="Arial"/>
          <w:sz w:val="24"/>
          <w:szCs w:val="24"/>
        </w:rPr>
        <w:t xml:space="preserve"> Escrutadores.</w:t>
      </w:r>
    </w:p>
    <w:p w14:paraId="595E1118" w14:textId="4D22CBF4" w:rsidR="00D52925" w:rsidRDefault="00866992" w:rsidP="00695474">
      <w:pPr>
        <w:spacing w:line="276" w:lineRule="auto"/>
        <w:rPr>
          <w:rFonts w:ascii="Arial" w:hAnsi="Arial" w:cs="Arial"/>
          <w:sz w:val="24"/>
          <w:szCs w:val="24"/>
        </w:rPr>
      </w:pPr>
      <w:r>
        <w:rPr>
          <w:rFonts w:ascii="Arial" w:hAnsi="Arial" w:cs="Arial"/>
          <w:sz w:val="24"/>
          <w:szCs w:val="24"/>
        </w:rPr>
        <w:lastRenderedPageBreak/>
        <w:t>Acto seguido</w:t>
      </w:r>
      <w:r w:rsidR="00B471BC">
        <w:rPr>
          <w:rFonts w:ascii="Arial" w:hAnsi="Arial" w:cs="Arial"/>
          <w:sz w:val="24"/>
          <w:szCs w:val="24"/>
        </w:rPr>
        <w:t>, se realizó una amplia participación de los asambleístas referente a los requisitos que deberían cumplir los postulantes a concejales</w:t>
      </w:r>
      <w:r w:rsidR="00E01085">
        <w:rPr>
          <w:rFonts w:ascii="Arial" w:hAnsi="Arial" w:cs="Arial"/>
          <w:sz w:val="24"/>
          <w:szCs w:val="24"/>
        </w:rPr>
        <w:t xml:space="preserve">, </w:t>
      </w:r>
      <w:r w:rsidR="00553AD9">
        <w:rPr>
          <w:rFonts w:ascii="Arial" w:hAnsi="Arial" w:cs="Arial"/>
          <w:sz w:val="24"/>
          <w:szCs w:val="24"/>
        </w:rPr>
        <w:t>una vez definidos, se procedió a la elección de las autoridades</w:t>
      </w:r>
      <w:r w:rsidR="00E01085">
        <w:rPr>
          <w:rFonts w:ascii="Arial" w:hAnsi="Arial" w:cs="Arial"/>
          <w:sz w:val="24"/>
          <w:szCs w:val="24"/>
        </w:rPr>
        <w:t xml:space="preserve">, </w:t>
      </w:r>
      <w:r w:rsidR="00553AD9">
        <w:rPr>
          <w:rFonts w:ascii="Arial" w:hAnsi="Arial" w:cs="Arial"/>
          <w:sz w:val="24"/>
          <w:szCs w:val="24"/>
        </w:rPr>
        <w:t xml:space="preserve">empezando por </w:t>
      </w:r>
      <w:r w:rsidR="00E01085">
        <w:rPr>
          <w:rFonts w:ascii="Arial" w:hAnsi="Arial" w:cs="Arial"/>
          <w:sz w:val="24"/>
          <w:szCs w:val="24"/>
        </w:rPr>
        <w:t xml:space="preserve">la Comisión de Hacienda, la cual estará integrada por el Presidente Municipal, Sindico Municipal, Regidor de Hacienda y Tesorero Municipal, </w:t>
      </w:r>
      <w:r w:rsidR="00553AD9">
        <w:rPr>
          <w:rFonts w:ascii="Arial" w:hAnsi="Arial" w:cs="Arial"/>
          <w:sz w:val="24"/>
          <w:szCs w:val="24"/>
        </w:rPr>
        <w:t xml:space="preserve">determinando que de acuerdo a su sistema normativo la </w:t>
      </w:r>
      <w:r w:rsidR="00D52925">
        <w:rPr>
          <w:rFonts w:ascii="Arial" w:hAnsi="Arial" w:cs="Arial"/>
          <w:sz w:val="24"/>
          <w:szCs w:val="24"/>
        </w:rPr>
        <w:t xml:space="preserve">elección de los concejales de Presidencia y Sindicatura Municipal  y la Regiduría de Hacienda  se realizaría en la opción de </w:t>
      </w:r>
      <w:r w:rsidR="00D52925" w:rsidRPr="001C664F">
        <w:rPr>
          <w:rFonts w:ascii="Arial" w:hAnsi="Arial" w:cs="Arial"/>
          <w:b/>
          <w:bCs/>
          <w:sz w:val="24"/>
          <w:szCs w:val="24"/>
        </w:rPr>
        <w:t xml:space="preserve">nominal abierta a través de </w:t>
      </w:r>
      <w:r w:rsidR="001C664F" w:rsidRPr="001C664F">
        <w:rPr>
          <w:rFonts w:ascii="Arial" w:hAnsi="Arial" w:cs="Arial"/>
          <w:b/>
          <w:bCs/>
          <w:sz w:val="24"/>
          <w:szCs w:val="24"/>
        </w:rPr>
        <w:t>pizarra</w:t>
      </w:r>
      <w:r w:rsidR="00D52925">
        <w:rPr>
          <w:rFonts w:ascii="Arial" w:hAnsi="Arial" w:cs="Arial"/>
          <w:sz w:val="24"/>
          <w:szCs w:val="24"/>
        </w:rPr>
        <w:t>,</w:t>
      </w:r>
      <w:r w:rsidR="00534D9C">
        <w:rPr>
          <w:rFonts w:ascii="Arial" w:hAnsi="Arial" w:cs="Arial"/>
          <w:sz w:val="24"/>
          <w:szCs w:val="24"/>
        </w:rPr>
        <w:t xml:space="preserve"> y ejercerán el cargo por 3 años,</w:t>
      </w:r>
      <w:r w:rsidR="00D52925">
        <w:rPr>
          <w:rFonts w:ascii="Arial" w:hAnsi="Arial" w:cs="Arial"/>
          <w:sz w:val="24"/>
          <w:szCs w:val="24"/>
        </w:rPr>
        <w:t xml:space="preserve"> quedando la votación de la siguiente manera: </w:t>
      </w:r>
    </w:p>
    <w:tbl>
      <w:tblPr>
        <w:tblStyle w:val="Tablaconcuadrcula"/>
        <w:tblpPr w:leftFromText="141" w:rightFromText="141" w:vertAnchor="text" w:horzAnchor="margin" w:tblpXSpec="center" w:tblpY="376"/>
        <w:tblW w:w="7576" w:type="dxa"/>
        <w:tblLook w:val="04A0" w:firstRow="1" w:lastRow="0" w:firstColumn="1" w:lastColumn="0" w:noHBand="0" w:noVBand="1"/>
      </w:tblPr>
      <w:tblGrid>
        <w:gridCol w:w="2835"/>
        <w:gridCol w:w="3402"/>
        <w:gridCol w:w="1339"/>
      </w:tblGrid>
      <w:tr w:rsidR="00CC4FC9" w14:paraId="2D1F7017" w14:textId="77777777" w:rsidTr="00CC4FC9">
        <w:tc>
          <w:tcPr>
            <w:tcW w:w="7576" w:type="dxa"/>
            <w:gridSpan w:val="3"/>
            <w:shd w:val="clear" w:color="auto" w:fill="AEAAAA" w:themeFill="background2" w:themeFillShade="BF"/>
          </w:tcPr>
          <w:p w14:paraId="0DE1DE72" w14:textId="77777777" w:rsidR="00CC4FC9" w:rsidRPr="00D52925" w:rsidRDefault="00CC4FC9" w:rsidP="00CC4FC9">
            <w:pPr>
              <w:spacing w:line="276" w:lineRule="auto"/>
              <w:jc w:val="center"/>
              <w:rPr>
                <w:rFonts w:ascii="Arial" w:hAnsi="Arial" w:cs="Arial"/>
                <w:b/>
                <w:sz w:val="20"/>
                <w:szCs w:val="24"/>
              </w:rPr>
            </w:pPr>
            <w:r>
              <w:rPr>
                <w:rFonts w:ascii="Arial" w:hAnsi="Arial" w:cs="Arial"/>
                <w:b/>
                <w:sz w:val="20"/>
                <w:szCs w:val="24"/>
              </w:rPr>
              <w:t>DURACIÓN EN EL CARGO POR 3 AÑOS (DEL 1 DE ENERO DE 2023 AL 31 DE DICIEMBRE DE 2025).</w:t>
            </w:r>
          </w:p>
        </w:tc>
      </w:tr>
      <w:tr w:rsidR="00CC4FC9" w14:paraId="352908BE" w14:textId="77777777" w:rsidTr="00CC4FC9">
        <w:tc>
          <w:tcPr>
            <w:tcW w:w="2835" w:type="dxa"/>
            <w:shd w:val="clear" w:color="auto" w:fill="AEAAAA" w:themeFill="background2" w:themeFillShade="BF"/>
          </w:tcPr>
          <w:p w14:paraId="2A1BF06F" w14:textId="77777777" w:rsidR="00CC4FC9" w:rsidRPr="00D52925" w:rsidRDefault="00CC4FC9" w:rsidP="00CC4FC9">
            <w:pPr>
              <w:spacing w:line="276" w:lineRule="auto"/>
              <w:jc w:val="center"/>
              <w:rPr>
                <w:rFonts w:ascii="Arial" w:hAnsi="Arial" w:cs="Arial"/>
                <w:b/>
                <w:sz w:val="20"/>
                <w:szCs w:val="24"/>
              </w:rPr>
            </w:pPr>
            <w:r w:rsidRPr="00D52925">
              <w:rPr>
                <w:rFonts w:ascii="Arial" w:hAnsi="Arial" w:cs="Arial"/>
                <w:b/>
                <w:sz w:val="20"/>
                <w:szCs w:val="24"/>
              </w:rPr>
              <w:t>CARGO</w:t>
            </w:r>
          </w:p>
        </w:tc>
        <w:tc>
          <w:tcPr>
            <w:tcW w:w="3402" w:type="dxa"/>
            <w:shd w:val="clear" w:color="auto" w:fill="AEAAAA" w:themeFill="background2" w:themeFillShade="BF"/>
          </w:tcPr>
          <w:p w14:paraId="0CE39025" w14:textId="77777777" w:rsidR="00CC4FC9" w:rsidRPr="00D52925" w:rsidRDefault="00CC4FC9" w:rsidP="00CC4FC9">
            <w:pPr>
              <w:spacing w:line="276" w:lineRule="auto"/>
              <w:jc w:val="center"/>
              <w:rPr>
                <w:rFonts w:ascii="Arial" w:hAnsi="Arial" w:cs="Arial"/>
                <w:b/>
                <w:sz w:val="20"/>
                <w:szCs w:val="24"/>
              </w:rPr>
            </w:pPr>
            <w:r>
              <w:rPr>
                <w:rFonts w:ascii="Arial" w:hAnsi="Arial" w:cs="Arial"/>
                <w:b/>
                <w:sz w:val="20"/>
                <w:szCs w:val="24"/>
              </w:rPr>
              <w:t>PROPIETARIO</w:t>
            </w:r>
          </w:p>
        </w:tc>
        <w:tc>
          <w:tcPr>
            <w:tcW w:w="1339" w:type="dxa"/>
            <w:shd w:val="clear" w:color="auto" w:fill="AEAAAA" w:themeFill="background2" w:themeFillShade="BF"/>
          </w:tcPr>
          <w:p w14:paraId="111D894D" w14:textId="77777777" w:rsidR="00CC4FC9" w:rsidRPr="00D52925" w:rsidRDefault="00CC4FC9" w:rsidP="00CC4FC9">
            <w:pPr>
              <w:spacing w:line="276" w:lineRule="auto"/>
              <w:jc w:val="center"/>
              <w:rPr>
                <w:rFonts w:ascii="Arial" w:hAnsi="Arial" w:cs="Arial"/>
                <w:b/>
                <w:sz w:val="20"/>
                <w:szCs w:val="24"/>
              </w:rPr>
            </w:pPr>
            <w:r w:rsidRPr="00D52925">
              <w:rPr>
                <w:rFonts w:ascii="Arial" w:hAnsi="Arial" w:cs="Arial"/>
                <w:b/>
                <w:sz w:val="20"/>
                <w:szCs w:val="24"/>
              </w:rPr>
              <w:t>VOTOS</w:t>
            </w:r>
          </w:p>
        </w:tc>
      </w:tr>
      <w:tr w:rsidR="00CC4FC9" w14:paraId="03725596" w14:textId="77777777" w:rsidTr="00CC4FC9">
        <w:tc>
          <w:tcPr>
            <w:tcW w:w="2835" w:type="dxa"/>
          </w:tcPr>
          <w:p w14:paraId="02413C97" w14:textId="77777777" w:rsidR="00CC4FC9" w:rsidRPr="00D52925" w:rsidRDefault="00CC4FC9" w:rsidP="00CC4FC9">
            <w:pPr>
              <w:spacing w:line="276" w:lineRule="auto"/>
              <w:rPr>
                <w:rFonts w:ascii="Arial" w:hAnsi="Arial" w:cs="Arial"/>
                <w:sz w:val="20"/>
                <w:szCs w:val="24"/>
              </w:rPr>
            </w:pPr>
            <w:r w:rsidRPr="00D52925">
              <w:rPr>
                <w:rFonts w:ascii="Arial" w:hAnsi="Arial" w:cs="Arial"/>
                <w:sz w:val="20"/>
                <w:szCs w:val="24"/>
              </w:rPr>
              <w:t>PRESIDENCIA MUNICIPAL</w:t>
            </w:r>
          </w:p>
        </w:tc>
        <w:tc>
          <w:tcPr>
            <w:tcW w:w="3402" w:type="dxa"/>
          </w:tcPr>
          <w:p w14:paraId="1BBE1EFC" w14:textId="77777777" w:rsidR="00CC4FC9" w:rsidRPr="00D52925" w:rsidRDefault="00CC4FC9" w:rsidP="00CC4FC9">
            <w:pPr>
              <w:spacing w:line="276" w:lineRule="auto"/>
              <w:rPr>
                <w:rFonts w:ascii="Arial" w:hAnsi="Arial" w:cs="Arial"/>
                <w:sz w:val="20"/>
                <w:szCs w:val="24"/>
              </w:rPr>
            </w:pPr>
            <w:r w:rsidRPr="00D52925">
              <w:rPr>
                <w:rFonts w:ascii="Arial" w:hAnsi="Arial" w:cs="Arial"/>
                <w:sz w:val="20"/>
                <w:szCs w:val="24"/>
              </w:rPr>
              <w:t>HUGO SALAZAR VÁSQUEZ</w:t>
            </w:r>
          </w:p>
        </w:tc>
        <w:tc>
          <w:tcPr>
            <w:tcW w:w="1339" w:type="dxa"/>
          </w:tcPr>
          <w:p w14:paraId="67B770E1" w14:textId="77777777" w:rsidR="00CC4FC9" w:rsidRPr="00D52925" w:rsidRDefault="00CC4FC9" w:rsidP="00CC4FC9">
            <w:pPr>
              <w:spacing w:line="276" w:lineRule="auto"/>
              <w:jc w:val="center"/>
              <w:rPr>
                <w:rFonts w:ascii="Arial" w:hAnsi="Arial" w:cs="Arial"/>
                <w:sz w:val="20"/>
                <w:szCs w:val="24"/>
              </w:rPr>
            </w:pPr>
            <w:r w:rsidRPr="00D52925">
              <w:rPr>
                <w:rFonts w:ascii="Arial" w:hAnsi="Arial" w:cs="Arial"/>
                <w:sz w:val="20"/>
                <w:szCs w:val="24"/>
              </w:rPr>
              <w:t>200</w:t>
            </w:r>
          </w:p>
        </w:tc>
      </w:tr>
      <w:tr w:rsidR="00CC4FC9" w14:paraId="2F3F040D" w14:textId="77777777" w:rsidTr="00CC4FC9">
        <w:tc>
          <w:tcPr>
            <w:tcW w:w="2835" w:type="dxa"/>
          </w:tcPr>
          <w:p w14:paraId="544A19E8" w14:textId="77777777" w:rsidR="00CC4FC9" w:rsidRPr="00D52925" w:rsidRDefault="00CC4FC9" w:rsidP="00CC4FC9">
            <w:pPr>
              <w:spacing w:line="276" w:lineRule="auto"/>
              <w:rPr>
                <w:rFonts w:ascii="Arial" w:hAnsi="Arial" w:cs="Arial"/>
                <w:sz w:val="20"/>
                <w:szCs w:val="24"/>
              </w:rPr>
            </w:pPr>
            <w:r w:rsidRPr="00D52925">
              <w:rPr>
                <w:rFonts w:ascii="Arial" w:hAnsi="Arial" w:cs="Arial"/>
                <w:sz w:val="20"/>
                <w:szCs w:val="24"/>
              </w:rPr>
              <w:t>SINDICATURA MUNICIPAL</w:t>
            </w:r>
          </w:p>
        </w:tc>
        <w:tc>
          <w:tcPr>
            <w:tcW w:w="3402" w:type="dxa"/>
          </w:tcPr>
          <w:p w14:paraId="39D0BEE2" w14:textId="77777777" w:rsidR="00CC4FC9" w:rsidRPr="00D52925" w:rsidRDefault="00CC4FC9" w:rsidP="00CC4FC9">
            <w:pPr>
              <w:spacing w:line="276" w:lineRule="auto"/>
              <w:rPr>
                <w:rFonts w:ascii="Arial" w:hAnsi="Arial" w:cs="Arial"/>
                <w:sz w:val="20"/>
                <w:szCs w:val="24"/>
              </w:rPr>
            </w:pPr>
            <w:r w:rsidRPr="00D52925">
              <w:rPr>
                <w:rFonts w:ascii="Arial" w:hAnsi="Arial" w:cs="Arial"/>
                <w:sz w:val="20"/>
                <w:szCs w:val="24"/>
              </w:rPr>
              <w:t>DELFINO VÁSQUEZ HERNÁNDEZ</w:t>
            </w:r>
          </w:p>
        </w:tc>
        <w:tc>
          <w:tcPr>
            <w:tcW w:w="1339" w:type="dxa"/>
          </w:tcPr>
          <w:p w14:paraId="1837C9A2" w14:textId="77777777" w:rsidR="00CC4FC9" w:rsidRPr="00D52925" w:rsidRDefault="00CC4FC9" w:rsidP="00CC4FC9">
            <w:pPr>
              <w:spacing w:line="276" w:lineRule="auto"/>
              <w:jc w:val="center"/>
              <w:rPr>
                <w:rFonts w:ascii="Arial" w:hAnsi="Arial" w:cs="Arial"/>
                <w:sz w:val="20"/>
                <w:szCs w:val="24"/>
              </w:rPr>
            </w:pPr>
            <w:r w:rsidRPr="00D52925">
              <w:rPr>
                <w:rFonts w:ascii="Arial" w:hAnsi="Arial" w:cs="Arial"/>
                <w:sz w:val="20"/>
                <w:szCs w:val="24"/>
              </w:rPr>
              <w:t>329</w:t>
            </w:r>
          </w:p>
        </w:tc>
      </w:tr>
      <w:tr w:rsidR="00CC4FC9" w14:paraId="21928E86" w14:textId="77777777" w:rsidTr="00CC4FC9">
        <w:tc>
          <w:tcPr>
            <w:tcW w:w="2835" w:type="dxa"/>
          </w:tcPr>
          <w:p w14:paraId="1F8B230B" w14:textId="77777777" w:rsidR="00CC4FC9" w:rsidRPr="00D52925" w:rsidRDefault="00CC4FC9" w:rsidP="00CC4FC9">
            <w:pPr>
              <w:spacing w:line="276" w:lineRule="auto"/>
              <w:rPr>
                <w:rFonts w:ascii="Arial" w:hAnsi="Arial" w:cs="Arial"/>
                <w:sz w:val="20"/>
                <w:szCs w:val="24"/>
              </w:rPr>
            </w:pPr>
            <w:r w:rsidRPr="00D52925">
              <w:rPr>
                <w:rFonts w:ascii="Arial" w:hAnsi="Arial" w:cs="Arial"/>
                <w:sz w:val="20"/>
                <w:szCs w:val="24"/>
              </w:rPr>
              <w:t>REGIDURÍA DE HACIENDA</w:t>
            </w:r>
          </w:p>
        </w:tc>
        <w:tc>
          <w:tcPr>
            <w:tcW w:w="3402" w:type="dxa"/>
          </w:tcPr>
          <w:p w14:paraId="37CC18F1" w14:textId="77777777" w:rsidR="00CC4FC9" w:rsidRPr="00D52925" w:rsidRDefault="00CC4FC9" w:rsidP="00CC4FC9">
            <w:pPr>
              <w:spacing w:line="276" w:lineRule="auto"/>
              <w:rPr>
                <w:rFonts w:ascii="Arial" w:hAnsi="Arial" w:cs="Arial"/>
                <w:sz w:val="20"/>
                <w:szCs w:val="24"/>
              </w:rPr>
            </w:pPr>
            <w:r w:rsidRPr="00D52925">
              <w:rPr>
                <w:rFonts w:ascii="Arial" w:hAnsi="Arial" w:cs="Arial"/>
                <w:sz w:val="20"/>
                <w:szCs w:val="24"/>
              </w:rPr>
              <w:t>PALEMÓN LÓPEZ LÓPEZ</w:t>
            </w:r>
          </w:p>
        </w:tc>
        <w:tc>
          <w:tcPr>
            <w:tcW w:w="1339" w:type="dxa"/>
          </w:tcPr>
          <w:p w14:paraId="2BE59504" w14:textId="77777777" w:rsidR="00CC4FC9" w:rsidRPr="00D52925" w:rsidRDefault="00CC4FC9" w:rsidP="00CC4FC9">
            <w:pPr>
              <w:spacing w:line="276" w:lineRule="auto"/>
              <w:jc w:val="center"/>
              <w:rPr>
                <w:rFonts w:ascii="Arial" w:hAnsi="Arial" w:cs="Arial"/>
                <w:sz w:val="20"/>
                <w:szCs w:val="24"/>
              </w:rPr>
            </w:pPr>
            <w:r w:rsidRPr="00D52925">
              <w:rPr>
                <w:rFonts w:ascii="Arial" w:hAnsi="Arial" w:cs="Arial"/>
                <w:sz w:val="20"/>
                <w:szCs w:val="24"/>
              </w:rPr>
              <w:t>306</w:t>
            </w:r>
          </w:p>
        </w:tc>
      </w:tr>
    </w:tbl>
    <w:p w14:paraId="3132F74C" w14:textId="77777777" w:rsidR="00D52925" w:rsidRDefault="00D52925" w:rsidP="00695474">
      <w:pPr>
        <w:spacing w:line="276" w:lineRule="auto"/>
        <w:rPr>
          <w:rFonts w:ascii="Arial" w:hAnsi="Arial" w:cs="Arial"/>
          <w:sz w:val="24"/>
          <w:szCs w:val="24"/>
        </w:rPr>
      </w:pPr>
    </w:p>
    <w:p w14:paraId="0B45F887" w14:textId="77777777" w:rsidR="00D52925" w:rsidRDefault="00D52925" w:rsidP="00695474">
      <w:pPr>
        <w:spacing w:line="276" w:lineRule="auto"/>
        <w:rPr>
          <w:rFonts w:ascii="Arial" w:hAnsi="Arial" w:cs="Arial"/>
          <w:sz w:val="24"/>
          <w:szCs w:val="24"/>
        </w:rPr>
      </w:pPr>
    </w:p>
    <w:p w14:paraId="165C0553" w14:textId="77777777" w:rsidR="00D52925" w:rsidRDefault="00D52925" w:rsidP="00695474">
      <w:pPr>
        <w:spacing w:line="276" w:lineRule="auto"/>
        <w:rPr>
          <w:rFonts w:ascii="Arial" w:hAnsi="Arial" w:cs="Arial"/>
          <w:sz w:val="24"/>
          <w:szCs w:val="24"/>
        </w:rPr>
      </w:pPr>
    </w:p>
    <w:p w14:paraId="67DC0FA0" w14:textId="77777777" w:rsidR="00CC4FC9" w:rsidRDefault="00CC4FC9" w:rsidP="00695474">
      <w:pPr>
        <w:spacing w:line="276" w:lineRule="auto"/>
        <w:rPr>
          <w:rFonts w:ascii="Arial" w:hAnsi="Arial" w:cs="Arial"/>
          <w:sz w:val="24"/>
          <w:szCs w:val="24"/>
        </w:rPr>
      </w:pPr>
    </w:p>
    <w:p w14:paraId="00505DBF" w14:textId="77777777" w:rsidR="00CC4FC9" w:rsidRDefault="00CC4FC9" w:rsidP="00695474">
      <w:pPr>
        <w:spacing w:line="276" w:lineRule="auto"/>
        <w:rPr>
          <w:rFonts w:ascii="Arial" w:hAnsi="Arial" w:cs="Arial"/>
          <w:sz w:val="24"/>
          <w:szCs w:val="24"/>
        </w:rPr>
      </w:pPr>
    </w:p>
    <w:p w14:paraId="26291C17" w14:textId="77777777" w:rsidR="00CC4FC9" w:rsidRDefault="00CC4FC9" w:rsidP="00695474">
      <w:pPr>
        <w:spacing w:line="276" w:lineRule="auto"/>
        <w:rPr>
          <w:rFonts w:ascii="Arial" w:hAnsi="Arial" w:cs="Arial"/>
          <w:sz w:val="24"/>
          <w:szCs w:val="24"/>
        </w:rPr>
      </w:pPr>
    </w:p>
    <w:p w14:paraId="12275E93" w14:textId="3B180FA6" w:rsidR="00CC4FC9" w:rsidRDefault="007463E5" w:rsidP="00695474">
      <w:pPr>
        <w:spacing w:line="276" w:lineRule="auto"/>
        <w:rPr>
          <w:rFonts w:ascii="Arial" w:hAnsi="Arial" w:cs="Arial"/>
          <w:sz w:val="24"/>
          <w:szCs w:val="24"/>
        </w:rPr>
      </w:pPr>
      <w:r>
        <w:rPr>
          <w:rFonts w:ascii="Arial" w:hAnsi="Arial" w:cs="Arial"/>
          <w:sz w:val="24"/>
          <w:szCs w:val="24"/>
        </w:rPr>
        <w:t>Además, se</w:t>
      </w:r>
      <w:r w:rsidR="00CC4FC9">
        <w:rPr>
          <w:rFonts w:ascii="Arial" w:hAnsi="Arial" w:cs="Arial"/>
          <w:sz w:val="24"/>
          <w:szCs w:val="24"/>
        </w:rPr>
        <w:t xml:space="preserve"> estableció en dicha Asamblea que el </w:t>
      </w:r>
      <w:r w:rsidR="00407AE0">
        <w:rPr>
          <w:rFonts w:ascii="Arial" w:hAnsi="Arial" w:cs="Arial"/>
          <w:sz w:val="24"/>
          <w:szCs w:val="24"/>
        </w:rPr>
        <w:t>período</w:t>
      </w:r>
      <w:r w:rsidR="00CC4FC9">
        <w:rPr>
          <w:rFonts w:ascii="Arial" w:hAnsi="Arial" w:cs="Arial"/>
          <w:sz w:val="24"/>
          <w:szCs w:val="24"/>
        </w:rPr>
        <w:t xml:space="preserve"> de función se respetará siempre y cuando las Autoridades Electas trabajen con transparencia y honestidad, </w:t>
      </w:r>
      <w:r w:rsidR="00E01085">
        <w:rPr>
          <w:rFonts w:ascii="Arial" w:hAnsi="Arial" w:cs="Arial"/>
          <w:sz w:val="24"/>
          <w:szCs w:val="24"/>
        </w:rPr>
        <w:t>se continuó</w:t>
      </w:r>
      <w:r w:rsidR="00CC4FC9">
        <w:rPr>
          <w:rFonts w:ascii="Arial" w:hAnsi="Arial" w:cs="Arial"/>
          <w:sz w:val="24"/>
          <w:szCs w:val="24"/>
        </w:rPr>
        <w:t xml:space="preserve"> con la votación de los regidores faltantes, </w:t>
      </w:r>
      <w:r w:rsidR="00534D9C">
        <w:rPr>
          <w:rFonts w:ascii="Arial" w:hAnsi="Arial" w:cs="Arial"/>
          <w:sz w:val="24"/>
          <w:szCs w:val="24"/>
        </w:rPr>
        <w:t xml:space="preserve">los cuales fungirán por un período de un año, </w:t>
      </w:r>
      <w:r w:rsidR="00CC4FC9">
        <w:rPr>
          <w:rFonts w:ascii="Arial" w:hAnsi="Arial" w:cs="Arial"/>
          <w:sz w:val="24"/>
          <w:szCs w:val="24"/>
        </w:rPr>
        <w:t xml:space="preserve">la cual se realizó mediante </w:t>
      </w:r>
      <w:r w:rsidR="00CC4FC9" w:rsidRPr="001C664F">
        <w:rPr>
          <w:rFonts w:ascii="Arial" w:hAnsi="Arial" w:cs="Arial"/>
          <w:b/>
          <w:bCs/>
          <w:sz w:val="24"/>
          <w:szCs w:val="24"/>
        </w:rPr>
        <w:t>opción múltiple y a mano alzada</w:t>
      </w:r>
      <w:r w:rsidR="00CC4FC9">
        <w:rPr>
          <w:rFonts w:ascii="Arial" w:hAnsi="Arial" w:cs="Arial"/>
          <w:sz w:val="24"/>
          <w:szCs w:val="24"/>
        </w:rPr>
        <w:t xml:space="preserve">, quedando de la siguiente manera: </w:t>
      </w:r>
    </w:p>
    <w:tbl>
      <w:tblPr>
        <w:tblStyle w:val="Tablaconcuadrcula"/>
        <w:tblpPr w:leftFromText="141" w:rightFromText="141" w:vertAnchor="text" w:horzAnchor="margin" w:tblpXSpec="center" w:tblpY="376"/>
        <w:tblW w:w="7576" w:type="dxa"/>
        <w:tblLook w:val="04A0" w:firstRow="1" w:lastRow="0" w:firstColumn="1" w:lastColumn="0" w:noHBand="0" w:noVBand="1"/>
      </w:tblPr>
      <w:tblGrid>
        <w:gridCol w:w="2835"/>
        <w:gridCol w:w="3402"/>
        <w:gridCol w:w="1339"/>
      </w:tblGrid>
      <w:tr w:rsidR="00CC4FC9" w14:paraId="33A2DCA0" w14:textId="77777777" w:rsidTr="007D26D8">
        <w:tc>
          <w:tcPr>
            <w:tcW w:w="7576" w:type="dxa"/>
            <w:gridSpan w:val="3"/>
            <w:shd w:val="clear" w:color="auto" w:fill="AEAAAA" w:themeFill="background2" w:themeFillShade="BF"/>
          </w:tcPr>
          <w:p w14:paraId="2B6A9A01" w14:textId="4ACF2ACF" w:rsidR="00CC4FC9" w:rsidRPr="00D52925" w:rsidRDefault="00CC4FC9" w:rsidP="007D26D8">
            <w:pPr>
              <w:spacing w:line="276" w:lineRule="auto"/>
              <w:jc w:val="center"/>
              <w:rPr>
                <w:rFonts w:ascii="Arial" w:hAnsi="Arial" w:cs="Arial"/>
                <w:b/>
                <w:sz w:val="20"/>
                <w:szCs w:val="24"/>
              </w:rPr>
            </w:pPr>
            <w:r>
              <w:rPr>
                <w:rFonts w:ascii="Arial" w:hAnsi="Arial" w:cs="Arial"/>
                <w:b/>
                <w:sz w:val="20"/>
                <w:szCs w:val="24"/>
              </w:rPr>
              <w:t>DURACIÓN EN EL CARGO POR 1 AÑO (DEL 1 DE ENERO AL 31 DE DICIEMBRE DE 2023).</w:t>
            </w:r>
          </w:p>
        </w:tc>
      </w:tr>
      <w:tr w:rsidR="00CC4FC9" w14:paraId="235CACE2" w14:textId="77777777" w:rsidTr="007D26D8">
        <w:tc>
          <w:tcPr>
            <w:tcW w:w="2835" w:type="dxa"/>
            <w:shd w:val="clear" w:color="auto" w:fill="AEAAAA" w:themeFill="background2" w:themeFillShade="BF"/>
          </w:tcPr>
          <w:p w14:paraId="09F6ABD0" w14:textId="77777777" w:rsidR="00CC4FC9" w:rsidRPr="00D52925" w:rsidRDefault="00CC4FC9" w:rsidP="007D26D8">
            <w:pPr>
              <w:spacing w:line="276" w:lineRule="auto"/>
              <w:jc w:val="center"/>
              <w:rPr>
                <w:rFonts w:ascii="Arial" w:hAnsi="Arial" w:cs="Arial"/>
                <w:b/>
                <w:sz w:val="20"/>
                <w:szCs w:val="24"/>
              </w:rPr>
            </w:pPr>
            <w:r w:rsidRPr="00D52925">
              <w:rPr>
                <w:rFonts w:ascii="Arial" w:hAnsi="Arial" w:cs="Arial"/>
                <w:b/>
                <w:sz w:val="20"/>
                <w:szCs w:val="24"/>
              </w:rPr>
              <w:t>CARGO</w:t>
            </w:r>
          </w:p>
        </w:tc>
        <w:tc>
          <w:tcPr>
            <w:tcW w:w="3402" w:type="dxa"/>
            <w:shd w:val="clear" w:color="auto" w:fill="AEAAAA" w:themeFill="background2" w:themeFillShade="BF"/>
          </w:tcPr>
          <w:p w14:paraId="5729FB31" w14:textId="77777777" w:rsidR="00CC4FC9" w:rsidRPr="00D52925" w:rsidRDefault="00CC4FC9" w:rsidP="007D26D8">
            <w:pPr>
              <w:spacing w:line="276" w:lineRule="auto"/>
              <w:jc w:val="center"/>
              <w:rPr>
                <w:rFonts w:ascii="Arial" w:hAnsi="Arial" w:cs="Arial"/>
                <w:b/>
                <w:sz w:val="20"/>
                <w:szCs w:val="24"/>
              </w:rPr>
            </w:pPr>
            <w:r>
              <w:rPr>
                <w:rFonts w:ascii="Arial" w:hAnsi="Arial" w:cs="Arial"/>
                <w:b/>
                <w:sz w:val="20"/>
                <w:szCs w:val="24"/>
              </w:rPr>
              <w:t>PROPIETARIO</w:t>
            </w:r>
          </w:p>
        </w:tc>
        <w:tc>
          <w:tcPr>
            <w:tcW w:w="1339" w:type="dxa"/>
            <w:shd w:val="clear" w:color="auto" w:fill="AEAAAA" w:themeFill="background2" w:themeFillShade="BF"/>
          </w:tcPr>
          <w:p w14:paraId="00965C39" w14:textId="77777777" w:rsidR="00CC4FC9" w:rsidRPr="00D52925" w:rsidRDefault="00CC4FC9" w:rsidP="007D26D8">
            <w:pPr>
              <w:spacing w:line="276" w:lineRule="auto"/>
              <w:jc w:val="center"/>
              <w:rPr>
                <w:rFonts w:ascii="Arial" w:hAnsi="Arial" w:cs="Arial"/>
                <w:b/>
                <w:sz w:val="20"/>
                <w:szCs w:val="24"/>
              </w:rPr>
            </w:pPr>
            <w:r w:rsidRPr="00D52925">
              <w:rPr>
                <w:rFonts w:ascii="Arial" w:hAnsi="Arial" w:cs="Arial"/>
                <w:b/>
                <w:sz w:val="20"/>
                <w:szCs w:val="24"/>
              </w:rPr>
              <w:t>VOTOS</w:t>
            </w:r>
          </w:p>
        </w:tc>
      </w:tr>
      <w:tr w:rsidR="00CC4FC9" w14:paraId="1AAAEF89" w14:textId="77777777" w:rsidTr="007D26D8">
        <w:tc>
          <w:tcPr>
            <w:tcW w:w="2835" w:type="dxa"/>
          </w:tcPr>
          <w:p w14:paraId="35611A18" w14:textId="5767091A" w:rsidR="00CC4FC9" w:rsidRPr="00D52925" w:rsidRDefault="00CC4FC9" w:rsidP="007D26D8">
            <w:pPr>
              <w:spacing w:line="276" w:lineRule="auto"/>
              <w:rPr>
                <w:rFonts w:ascii="Arial" w:hAnsi="Arial" w:cs="Arial"/>
                <w:sz w:val="20"/>
                <w:szCs w:val="24"/>
              </w:rPr>
            </w:pPr>
            <w:r>
              <w:rPr>
                <w:rFonts w:ascii="Arial" w:hAnsi="Arial" w:cs="Arial"/>
                <w:sz w:val="20"/>
                <w:szCs w:val="24"/>
              </w:rPr>
              <w:t>REGIDURÍA DE OBRAS</w:t>
            </w:r>
          </w:p>
        </w:tc>
        <w:tc>
          <w:tcPr>
            <w:tcW w:w="3402" w:type="dxa"/>
          </w:tcPr>
          <w:p w14:paraId="6932CE57" w14:textId="2722DE59" w:rsidR="00CC4FC9" w:rsidRPr="00D52925" w:rsidRDefault="00CC4FC9" w:rsidP="007D26D8">
            <w:pPr>
              <w:spacing w:line="276" w:lineRule="auto"/>
              <w:rPr>
                <w:rFonts w:ascii="Arial" w:hAnsi="Arial" w:cs="Arial"/>
                <w:sz w:val="20"/>
                <w:szCs w:val="24"/>
              </w:rPr>
            </w:pPr>
            <w:r>
              <w:rPr>
                <w:rFonts w:ascii="Arial" w:hAnsi="Arial" w:cs="Arial"/>
                <w:sz w:val="20"/>
                <w:szCs w:val="24"/>
              </w:rPr>
              <w:t>NATALIO PÉREZ ORTIZ</w:t>
            </w:r>
          </w:p>
        </w:tc>
        <w:tc>
          <w:tcPr>
            <w:tcW w:w="1339" w:type="dxa"/>
          </w:tcPr>
          <w:p w14:paraId="5D22C9F7" w14:textId="5B6731A0" w:rsidR="00CC4FC9" w:rsidRPr="00D52925" w:rsidRDefault="00CC4FC9" w:rsidP="007D26D8">
            <w:pPr>
              <w:spacing w:line="276" w:lineRule="auto"/>
              <w:jc w:val="center"/>
              <w:rPr>
                <w:rFonts w:ascii="Arial" w:hAnsi="Arial" w:cs="Arial"/>
                <w:sz w:val="20"/>
                <w:szCs w:val="24"/>
              </w:rPr>
            </w:pPr>
            <w:r>
              <w:rPr>
                <w:rFonts w:ascii="Arial" w:hAnsi="Arial" w:cs="Arial"/>
                <w:sz w:val="20"/>
                <w:szCs w:val="24"/>
              </w:rPr>
              <w:t>268</w:t>
            </w:r>
          </w:p>
        </w:tc>
      </w:tr>
      <w:tr w:rsidR="00CC4FC9" w14:paraId="6CF190BA" w14:textId="77777777" w:rsidTr="007D26D8">
        <w:tc>
          <w:tcPr>
            <w:tcW w:w="2835" w:type="dxa"/>
          </w:tcPr>
          <w:p w14:paraId="2AB41657" w14:textId="1769D294" w:rsidR="00CC4FC9" w:rsidRPr="00D52925" w:rsidRDefault="00CC4FC9" w:rsidP="007D26D8">
            <w:pPr>
              <w:spacing w:line="276" w:lineRule="auto"/>
              <w:rPr>
                <w:rFonts w:ascii="Arial" w:hAnsi="Arial" w:cs="Arial"/>
                <w:sz w:val="20"/>
                <w:szCs w:val="24"/>
              </w:rPr>
            </w:pPr>
            <w:r>
              <w:rPr>
                <w:rFonts w:ascii="Arial" w:hAnsi="Arial" w:cs="Arial"/>
                <w:sz w:val="20"/>
                <w:szCs w:val="24"/>
              </w:rPr>
              <w:t>REGIDURÍA DE EDUCACIÓN</w:t>
            </w:r>
          </w:p>
        </w:tc>
        <w:tc>
          <w:tcPr>
            <w:tcW w:w="3402" w:type="dxa"/>
          </w:tcPr>
          <w:p w14:paraId="59C9CA97" w14:textId="6F341C37" w:rsidR="00CC4FC9" w:rsidRPr="00D52925" w:rsidRDefault="00CC4FC9" w:rsidP="007D26D8">
            <w:pPr>
              <w:spacing w:line="276" w:lineRule="auto"/>
              <w:rPr>
                <w:rFonts w:ascii="Arial" w:hAnsi="Arial" w:cs="Arial"/>
                <w:sz w:val="20"/>
                <w:szCs w:val="24"/>
              </w:rPr>
            </w:pPr>
            <w:r>
              <w:rPr>
                <w:rFonts w:ascii="Arial" w:hAnsi="Arial" w:cs="Arial"/>
                <w:sz w:val="20"/>
                <w:szCs w:val="24"/>
              </w:rPr>
              <w:t>SOLEDAD HERNÁNDEZ VASQUEZ</w:t>
            </w:r>
          </w:p>
        </w:tc>
        <w:tc>
          <w:tcPr>
            <w:tcW w:w="1339" w:type="dxa"/>
          </w:tcPr>
          <w:p w14:paraId="2D6DEB88" w14:textId="20E7BC8A" w:rsidR="00CC4FC9" w:rsidRPr="00D52925" w:rsidRDefault="00CC4FC9" w:rsidP="007D26D8">
            <w:pPr>
              <w:spacing w:line="276" w:lineRule="auto"/>
              <w:jc w:val="center"/>
              <w:rPr>
                <w:rFonts w:ascii="Arial" w:hAnsi="Arial" w:cs="Arial"/>
                <w:sz w:val="20"/>
                <w:szCs w:val="24"/>
              </w:rPr>
            </w:pPr>
            <w:r>
              <w:rPr>
                <w:rFonts w:ascii="Arial" w:hAnsi="Arial" w:cs="Arial"/>
                <w:sz w:val="20"/>
                <w:szCs w:val="24"/>
              </w:rPr>
              <w:t>216</w:t>
            </w:r>
          </w:p>
        </w:tc>
      </w:tr>
      <w:tr w:rsidR="00CC4FC9" w14:paraId="3A7E2729" w14:textId="77777777" w:rsidTr="007D26D8">
        <w:tc>
          <w:tcPr>
            <w:tcW w:w="2835" w:type="dxa"/>
          </w:tcPr>
          <w:p w14:paraId="0A4A24FD" w14:textId="54AF368A" w:rsidR="00CC4FC9" w:rsidRPr="00D52925" w:rsidRDefault="00CC4FC9" w:rsidP="00CC4FC9">
            <w:pPr>
              <w:spacing w:line="276" w:lineRule="auto"/>
              <w:rPr>
                <w:rFonts w:ascii="Arial" w:hAnsi="Arial" w:cs="Arial"/>
                <w:sz w:val="20"/>
                <w:szCs w:val="24"/>
              </w:rPr>
            </w:pPr>
            <w:r w:rsidRPr="00D52925">
              <w:rPr>
                <w:rFonts w:ascii="Arial" w:hAnsi="Arial" w:cs="Arial"/>
                <w:sz w:val="20"/>
                <w:szCs w:val="24"/>
              </w:rPr>
              <w:t xml:space="preserve">REGIDURÍA DE </w:t>
            </w:r>
            <w:r>
              <w:rPr>
                <w:rFonts w:ascii="Arial" w:hAnsi="Arial" w:cs="Arial"/>
                <w:sz w:val="20"/>
                <w:szCs w:val="24"/>
              </w:rPr>
              <w:t>SALUD</w:t>
            </w:r>
          </w:p>
        </w:tc>
        <w:tc>
          <w:tcPr>
            <w:tcW w:w="3402" w:type="dxa"/>
          </w:tcPr>
          <w:p w14:paraId="5979A34C" w14:textId="45FCDA2A" w:rsidR="00CC4FC9" w:rsidRPr="00D52925" w:rsidRDefault="00CC4FC9" w:rsidP="007D26D8">
            <w:pPr>
              <w:spacing w:line="276" w:lineRule="auto"/>
              <w:rPr>
                <w:rFonts w:ascii="Arial" w:hAnsi="Arial" w:cs="Arial"/>
                <w:sz w:val="20"/>
                <w:szCs w:val="24"/>
              </w:rPr>
            </w:pPr>
            <w:r>
              <w:rPr>
                <w:rFonts w:ascii="Arial" w:hAnsi="Arial" w:cs="Arial"/>
                <w:sz w:val="20"/>
                <w:szCs w:val="24"/>
              </w:rPr>
              <w:t>FAUSTINA OMELIA REYES GÓMEZ</w:t>
            </w:r>
          </w:p>
        </w:tc>
        <w:tc>
          <w:tcPr>
            <w:tcW w:w="1339" w:type="dxa"/>
          </w:tcPr>
          <w:p w14:paraId="2A7A8CF4" w14:textId="7538C5CF" w:rsidR="00CC4FC9" w:rsidRPr="00D52925" w:rsidRDefault="00CC4FC9" w:rsidP="007D26D8">
            <w:pPr>
              <w:spacing w:line="276" w:lineRule="auto"/>
              <w:jc w:val="center"/>
              <w:rPr>
                <w:rFonts w:ascii="Arial" w:hAnsi="Arial" w:cs="Arial"/>
                <w:sz w:val="20"/>
                <w:szCs w:val="24"/>
              </w:rPr>
            </w:pPr>
            <w:r>
              <w:rPr>
                <w:rFonts w:ascii="Arial" w:hAnsi="Arial" w:cs="Arial"/>
                <w:sz w:val="20"/>
                <w:szCs w:val="24"/>
              </w:rPr>
              <w:t>164</w:t>
            </w:r>
          </w:p>
        </w:tc>
      </w:tr>
      <w:tr w:rsidR="00CC4FC9" w14:paraId="50904ADD" w14:textId="77777777" w:rsidTr="007D26D8">
        <w:tc>
          <w:tcPr>
            <w:tcW w:w="2835" w:type="dxa"/>
          </w:tcPr>
          <w:p w14:paraId="7C8AEE08" w14:textId="6E075402" w:rsidR="00CC4FC9" w:rsidRPr="00D52925" w:rsidRDefault="00CC4FC9" w:rsidP="00CC4FC9">
            <w:pPr>
              <w:spacing w:line="276" w:lineRule="auto"/>
              <w:rPr>
                <w:rFonts w:ascii="Arial" w:hAnsi="Arial" w:cs="Arial"/>
                <w:sz w:val="20"/>
                <w:szCs w:val="24"/>
              </w:rPr>
            </w:pPr>
            <w:r>
              <w:rPr>
                <w:rFonts w:ascii="Arial" w:hAnsi="Arial" w:cs="Arial"/>
                <w:sz w:val="20"/>
                <w:szCs w:val="24"/>
              </w:rPr>
              <w:t>REGIDURÍA DE ECOLOGÍA</w:t>
            </w:r>
          </w:p>
        </w:tc>
        <w:tc>
          <w:tcPr>
            <w:tcW w:w="3402" w:type="dxa"/>
          </w:tcPr>
          <w:p w14:paraId="78DAA702" w14:textId="3FC9818E" w:rsidR="00CC4FC9" w:rsidRPr="00D52925" w:rsidRDefault="00CC4FC9" w:rsidP="007D26D8">
            <w:pPr>
              <w:spacing w:line="276" w:lineRule="auto"/>
              <w:rPr>
                <w:rFonts w:ascii="Arial" w:hAnsi="Arial" w:cs="Arial"/>
                <w:sz w:val="20"/>
                <w:szCs w:val="24"/>
              </w:rPr>
            </w:pPr>
            <w:r>
              <w:rPr>
                <w:rFonts w:ascii="Arial" w:hAnsi="Arial" w:cs="Arial"/>
                <w:sz w:val="20"/>
                <w:szCs w:val="24"/>
              </w:rPr>
              <w:t>KAREN LÓPEZ VÁSQUEZ</w:t>
            </w:r>
          </w:p>
        </w:tc>
        <w:tc>
          <w:tcPr>
            <w:tcW w:w="1339" w:type="dxa"/>
          </w:tcPr>
          <w:p w14:paraId="7745EC89" w14:textId="1E098193" w:rsidR="00CC4FC9" w:rsidRPr="00D52925" w:rsidRDefault="00CC4FC9" w:rsidP="007D26D8">
            <w:pPr>
              <w:spacing w:line="276" w:lineRule="auto"/>
              <w:jc w:val="center"/>
              <w:rPr>
                <w:rFonts w:ascii="Arial" w:hAnsi="Arial" w:cs="Arial"/>
                <w:sz w:val="20"/>
                <w:szCs w:val="24"/>
              </w:rPr>
            </w:pPr>
            <w:r>
              <w:rPr>
                <w:rFonts w:ascii="Arial" w:hAnsi="Arial" w:cs="Arial"/>
                <w:sz w:val="20"/>
                <w:szCs w:val="24"/>
              </w:rPr>
              <w:t>121</w:t>
            </w:r>
          </w:p>
        </w:tc>
      </w:tr>
    </w:tbl>
    <w:p w14:paraId="0533B31A" w14:textId="77777777" w:rsidR="00CC4FC9" w:rsidRDefault="00CC4FC9" w:rsidP="00695474">
      <w:pPr>
        <w:spacing w:line="276" w:lineRule="auto"/>
        <w:rPr>
          <w:rFonts w:ascii="Arial" w:hAnsi="Arial" w:cs="Arial"/>
          <w:sz w:val="24"/>
          <w:szCs w:val="24"/>
        </w:rPr>
      </w:pPr>
    </w:p>
    <w:p w14:paraId="08AA253B" w14:textId="77777777" w:rsidR="00CC4FC9" w:rsidRDefault="00CC4FC9" w:rsidP="00695474">
      <w:pPr>
        <w:spacing w:line="276" w:lineRule="auto"/>
        <w:rPr>
          <w:rFonts w:ascii="Arial" w:hAnsi="Arial" w:cs="Arial"/>
          <w:sz w:val="24"/>
          <w:szCs w:val="24"/>
        </w:rPr>
      </w:pPr>
    </w:p>
    <w:p w14:paraId="0262EB0E" w14:textId="77777777" w:rsidR="00CC4FC9" w:rsidRDefault="00CC4FC9" w:rsidP="00695474">
      <w:pPr>
        <w:spacing w:line="276" w:lineRule="auto"/>
        <w:rPr>
          <w:rFonts w:ascii="Arial" w:hAnsi="Arial" w:cs="Arial"/>
          <w:sz w:val="24"/>
          <w:szCs w:val="24"/>
        </w:rPr>
      </w:pPr>
    </w:p>
    <w:p w14:paraId="27E0286B" w14:textId="77777777" w:rsidR="00CC4FC9" w:rsidRDefault="00CC4FC9" w:rsidP="00695474">
      <w:pPr>
        <w:spacing w:line="276" w:lineRule="auto"/>
        <w:rPr>
          <w:rFonts w:ascii="Arial" w:hAnsi="Arial" w:cs="Arial"/>
          <w:sz w:val="24"/>
          <w:szCs w:val="24"/>
        </w:rPr>
      </w:pPr>
    </w:p>
    <w:p w14:paraId="5D7B4A6B" w14:textId="77777777" w:rsidR="00CC4FC9" w:rsidRDefault="00CC4FC9" w:rsidP="00695474">
      <w:pPr>
        <w:spacing w:line="276" w:lineRule="auto"/>
        <w:rPr>
          <w:rFonts w:ascii="Arial" w:hAnsi="Arial" w:cs="Arial"/>
          <w:sz w:val="24"/>
          <w:szCs w:val="24"/>
        </w:rPr>
      </w:pPr>
    </w:p>
    <w:p w14:paraId="5DE2C888" w14:textId="77777777" w:rsidR="00CC4FC9" w:rsidRDefault="00CC4FC9" w:rsidP="00695474">
      <w:pPr>
        <w:spacing w:line="276" w:lineRule="auto"/>
        <w:rPr>
          <w:rFonts w:ascii="Arial" w:hAnsi="Arial" w:cs="Arial"/>
          <w:sz w:val="24"/>
          <w:szCs w:val="24"/>
        </w:rPr>
      </w:pPr>
    </w:p>
    <w:p w14:paraId="6879D738" w14:textId="77777777" w:rsidR="007463E5" w:rsidRDefault="007463E5" w:rsidP="00695474">
      <w:pPr>
        <w:spacing w:line="276" w:lineRule="auto"/>
        <w:rPr>
          <w:rFonts w:ascii="Arial" w:hAnsi="Arial" w:cs="Arial"/>
          <w:sz w:val="24"/>
          <w:szCs w:val="24"/>
        </w:rPr>
      </w:pPr>
    </w:p>
    <w:p w14:paraId="2C57CC0E" w14:textId="77777777" w:rsidR="00C86FDE" w:rsidRDefault="00C86FDE" w:rsidP="00695474">
      <w:pPr>
        <w:spacing w:line="276" w:lineRule="auto"/>
        <w:rPr>
          <w:rFonts w:ascii="Arial" w:hAnsi="Arial" w:cs="Arial"/>
          <w:sz w:val="24"/>
          <w:szCs w:val="24"/>
        </w:rPr>
      </w:pPr>
    </w:p>
    <w:p w14:paraId="0B78FA26" w14:textId="0D951BCA" w:rsidR="00E01085" w:rsidRDefault="00A426C6" w:rsidP="00695474">
      <w:pPr>
        <w:spacing w:line="276" w:lineRule="auto"/>
        <w:rPr>
          <w:rFonts w:ascii="Arial" w:hAnsi="Arial" w:cs="Arial"/>
          <w:sz w:val="24"/>
          <w:szCs w:val="24"/>
        </w:rPr>
      </w:pPr>
      <w:r w:rsidRPr="00561147">
        <w:rPr>
          <w:rFonts w:ascii="Arial" w:hAnsi="Arial" w:cs="Arial"/>
          <w:sz w:val="24"/>
          <w:szCs w:val="24"/>
        </w:rPr>
        <w:t xml:space="preserve">Acto seguido, la </w:t>
      </w:r>
      <w:r w:rsidR="00CC4FC9">
        <w:rPr>
          <w:rFonts w:ascii="Arial" w:hAnsi="Arial" w:cs="Arial"/>
          <w:sz w:val="24"/>
          <w:szCs w:val="24"/>
        </w:rPr>
        <w:t xml:space="preserve">Asamblea </w:t>
      </w:r>
      <w:r w:rsidR="00E01085">
        <w:rPr>
          <w:rFonts w:ascii="Arial" w:hAnsi="Arial" w:cs="Arial"/>
          <w:sz w:val="24"/>
          <w:szCs w:val="24"/>
        </w:rPr>
        <w:t xml:space="preserve">determinó que los concejales suplentes de Presidencia y Sindicatura Municipal se retomarían los candidatos que ocuparon el segundo lugar en la comisión de Hacienda, quedando de la siguiente manera: </w:t>
      </w:r>
    </w:p>
    <w:tbl>
      <w:tblPr>
        <w:tblStyle w:val="Tablaconcuadrcula"/>
        <w:tblpPr w:leftFromText="141" w:rightFromText="141" w:vertAnchor="text" w:horzAnchor="margin" w:tblpXSpec="center" w:tblpY="376"/>
        <w:tblW w:w="7576" w:type="dxa"/>
        <w:tblLook w:val="04A0" w:firstRow="1" w:lastRow="0" w:firstColumn="1" w:lastColumn="0" w:noHBand="0" w:noVBand="1"/>
      </w:tblPr>
      <w:tblGrid>
        <w:gridCol w:w="2835"/>
        <w:gridCol w:w="3402"/>
        <w:gridCol w:w="1339"/>
      </w:tblGrid>
      <w:tr w:rsidR="00E01085" w14:paraId="13B62782" w14:textId="77777777" w:rsidTr="007D26D8">
        <w:tc>
          <w:tcPr>
            <w:tcW w:w="7576" w:type="dxa"/>
            <w:gridSpan w:val="3"/>
            <w:shd w:val="clear" w:color="auto" w:fill="AEAAAA" w:themeFill="background2" w:themeFillShade="BF"/>
          </w:tcPr>
          <w:p w14:paraId="41C3E85E" w14:textId="77777777" w:rsidR="00E01085" w:rsidRPr="00D52925" w:rsidRDefault="00E01085" w:rsidP="007D26D8">
            <w:pPr>
              <w:spacing w:line="276" w:lineRule="auto"/>
              <w:jc w:val="center"/>
              <w:rPr>
                <w:rFonts w:ascii="Arial" w:hAnsi="Arial" w:cs="Arial"/>
                <w:b/>
                <w:sz w:val="20"/>
                <w:szCs w:val="24"/>
              </w:rPr>
            </w:pPr>
            <w:r>
              <w:rPr>
                <w:rFonts w:ascii="Arial" w:hAnsi="Arial" w:cs="Arial"/>
                <w:b/>
                <w:sz w:val="20"/>
                <w:szCs w:val="24"/>
              </w:rPr>
              <w:lastRenderedPageBreak/>
              <w:t>DURACIÓN EN EL CARGO POR 1 AÑO (DEL 1 DE ENERO AL 31 DE DICIEMBRE DE 2023).</w:t>
            </w:r>
          </w:p>
        </w:tc>
      </w:tr>
      <w:tr w:rsidR="00E01085" w14:paraId="0C85BA13" w14:textId="77777777" w:rsidTr="007D26D8">
        <w:tc>
          <w:tcPr>
            <w:tcW w:w="2835" w:type="dxa"/>
            <w:shd w:val="clear" w:color="auto" w:fill="AEAAAA" w:themeFill="background2" w:themeFillShade="BF"/>
          </w:tcPr>
          <w:p w14:paraId="4E165308" w14:textId="77777777" w:rsidR="00E01085" w:rsidRPr="00D52925" w:rsidRDefault="00E01085" w:rsidP="007D26D8">
            <w:pPr>
              <w:spacing w:line="276" w:lineRule="auto"/>
              <w:jc w:val="center"/>
              <w:rPr>
                <w:rFonts w:ascii="Arial" w:hAnsi="Arial" w:cs="Arial"/>
                <w:b/>
                <w:sz w:val="20"/>
                <w:szCs w:val="24"/>
              </w:rPr>
            </w:pPr>
            <w:r w:rsidRPr="00D52925">
              <w:rPr>
                <w:rFonts w:ascii="Arial" w:hAnsi="Arial" w:cs="Arial"/>
                <w:b/>
                <w:sz w:val="20"/>
                <w:szCs w:val="24"/>
              </w:rPr>
              <w:t>CARGO</w:t>
            </w:r>
          </w:p>
        </w:tc>
        <w:tc>
          <w:tcPr>
            <w:tcW w:w="3402" w:type="dxa"/>
            <w:shd w:val="clear" w:color="auto" w:fill="AEAAAA" w:themeFill="background2" w:themeFillShade="BF"/>
          </w:tcPr>
          <w:p w14:paraId="497C4B92" w14:textId="31F583F3" w:rsidR="00E01085" w:rsidRPr="00D52925" w:rsidRDefault="00E01085" w:rsidP="007D26D8">
            <w:pPr>
              <w:spacing w:line="276" w:lineRule="auto"/>
              <w:jc w:val="center"/>
              <w:rPr>
                <w:rFonts w:ascii="Arial" w:hAnsi="Arial" w:cs="Arial"/>
                <w:b/>
                <w:sz w:val="20"/>
                <w:szCs w:val="24"/>
              </w:rPr>
            </w:pPr>
            <w:r>
              <w:rPr>
                <w:rFonts w:ascii="Arial" w:hAnsi="Arial" w:cs="Arial"/>
                <w:b/>
                <w:sz w:val="20"/>
                <w:szCs w:val="24"/>
              </w:rPr>
              <w:t>SUPLENTE</w:t>
            </w:r>
          </w:p>
        </w:tc>
        <w:tc>
          <w:tcPr>
            <w:tcW w:w="1339" w:type="dxa"/>
            <w:shd w:val="clear" w:color="auto" w:fill="AEAAAA" w:themeFill="background2" w:themeFillShade="BF"/>
          </w:tcPr>
          <w:p w14:paraId="406C0EEF" w14:textId="77777777" w:rsidR="00E01085" w:rsidRPr="00D52925" w:rsidRDefault="00E01085" w:rsidP="007D26D8">
            <w:pPr>
              <w:spacing w:line="276" w:lineRule="auto"/>
              <w:jc w:val="center"/>
              <w:rPr>
                <w:rFonts w:ascii="Arial" w:hAnsi="Arial" w:cs="Arial"/>
                <w:b/>
                <w:sz w:val="20"/>
                <w:szCs w:val="24"/>
              </w:rPr>
            </w:pPr>
            <w:r w:rsidRPr="00D52925">
              <w:rPr>
                <w:rFonts w:ascii="Arial" w:hAnsi="Arial" w:cs="Arial"/>
                <w:b/>
                <w:sz w:val="20"/>
                <w:szCs w:val="24"/>
              </w:rPr>
              <w:t>VOTOS</w:t>
            </w:r>
          </w:p>
        </w:tc>
      </w:tr>
      <w:tr w:rsidR="00E01085" w14:paraId="3D010284" w14:textId="77777777" w:rsidTr="007D26D8">
        <w:tc>
          <w:tcPr>
            <w:tcW w:w="2835" w:type="dxa"/>
          </w:tcPr>
          <w:p w14:paraId="014016D1" w14:textId="69653C68" w:rsidR="00E01085" w:rsidRPr="00D52925" w:rsidRDefault="00E01085" w:rsidP="007D26D8">
            <w:pPr>
              <w:spacing w:line="276" w:lineRule="auto"/>
              <w:rPr>
                <w:rFonts w:ascii="Arial" w:hAnsi="Arial" w:cs="Arial"/>
                <w:sz w:val="20"/>
                <w:szCs w:val="24"/>
              </w:rPr>
            </w:pPr>
            <w:r>
              <w:rPr>
                <w:rFonts w:ascii="Arial" w:hAnsi="Arial" w:cs="Arial"/>
                <w:sz w:val="20"/>
                <w:szCs w:val="24"/>
              </w:rPr>
              <w:t>PRESIDENCIA MUNICIPAL</w:t>
            </w:r>
          </w:p>
        </w:tc>
        <w:tc>
          <w:tcPr>
            <w:tcW w:w="3402" w:type="dxa"/>
          </w:tcPr>
          <w:p w14:paraId="12B7EDFA" w14:textId="1CC5FCDA" w:rsidR="00E01085" w:rsidRPr="00D52925" w:rsidRDefault="00E01085" w:rsidP="007D26D8">
            <w:pPr>
              <w:spacing w:line="276" w:lineRule="auto"/>
              <w:rPr>
                <w:rFonts w:ascii="Arial" w:hAnsi="Arial" w:cs="Arial"/>
                <w:sz w:val="20"/>
                <w:szCs w:val="24"/>
              </w:rPr>
            </w:pPr>
            <w:r>
              <w:rPr>
                <w:rFonts w:ascii="Arial" w:hAnsi="Arial" w:cs="Arial"/>
                <w:sz w:val="20"/>
                <w:szCs w:val="24"/>
              </w:rPr>
              <w:t>JOSÉ LUIS ORTIZ VÁSQUEZ</w:t>
            </w:r>
          </w:p>
        </w:tc>
        <w:tc>
          <w:tcPr>
            <w:tcW w:w="1339" w:type="dxa"/>
          </w:tcPr>
          <w:p w14:paraId="35313D14" w14:textId="15C45497" w:rsidR="00E01085" w:rsidRPr="00D52925" w:rsidRDefault="00E01085" w:rsidP="007D26D8">
            <w:pPr>
              <w:spacing w:line="276" w:lineRule="auto"/>
              <w:jc w:val="center"/>
              <w:rPr>
                <w:rFonts w:ascii="Arial" w:hAnsi="Arial" w:cs="Arial"/>
                <w:sz w:val="20"/>
                <w:szCs w:val="24"/>
              </w:rPr>
            </w:pPr>
            <w:r>
              <w:rPr>
                <w:rFonts w:ascii="Arial" w:hAnsi="Arial" w:cs="Arial"/>
                <w:sz w:val="20"/>
                <w:szCs w:val="24"/>
              </w:rPr>
              <w:t>134</w:t>
            </w:r>
          </w:p>
        </w:tc>
      </w:tr>
      <w:tr w:rsidR="00E01085" w14:paraId="1C370F25" w14:textId="77777777" w:rsidTr="007D26D8">
        <w:tc>
          <w:tcPr>
            <w:tcW w:w="2835" w:type="dxa"/>
          </w:tcPr>
          <w:p w14:paraId="6ACA66C4" w14:textId="6BCB50BF" w:rsidR="00E01085" w:rsidRPr="00D52925" w:rsidRDefault="00E01085" w:rsidP="007D26D8">
            <w:pPr>
              <w:spacing w:line="276" w:lineRule="auto"/>
              <w:rPr>
                <w:rFonts w:ascii="Arial" w:hAnsi="Arial" w:cs="Arial"/>
                <w:sz w:val="20"/>
                <w:szCs w:val="24"/>
              </w:rPr>
            </w:pPr>
            <w:r>
              <w:rPr>
                <w:rFonts w:ascii="Arial" w:hAnsi="Arial" w:cs="Arial"/>
                <w:sz w:val="20"/>
                <w:szCs w:val="24"/>
              </w:rPr>
              <w:t>SINDICATURA MUNICIPAL</w:t>
            </w:r>
          </w:p>
        </w:tc>
        <w:tc>
          <w:tcPr>
            <w:tcW w:w="3402" w:type="dxa"/>
          </w:tcPr>
          <w:p w14:paraId="71D5696E" w14:textId="58FAAE82" w:rsidR="00E01085" w:rsidRPr="00D52925" w:rsidRDefault="00E01085" w:rsidP="007D26D8">
            <w:pPr>
              <w:spacing w:line="276" w:lineRule="auto"/>
              <w:rPr>
                <w:rFonts w:ascii="Arial" w:hAnsi="Arial" w:cs="Arial"/>
                <w:sz w:val="20"/>
                <w:szCs w:val="24"/>
              </w:rPr>
            </w:pPr>
            <w:r>
              <w:rPr>
                <w:rFonts w:ascii="Arial" w:hAnsi="Arial" w:cs="Arial"/>
                <w:sz w:val="20"/>
                <w:szCs w:val="24"/>
              </w:rPr>
              <w:t>MARGARITO FILEMÓN LÓPEZ</w:t>
            </w:r>
          </w:p>
        </w:tc>
        <w:tc>
          <w:tcPr>
            <w:tcW w:w="1339" w:type="dxa"/>
          </w:tcPr>
          <w:p w14:paraId="233AA776" w14:textId="27EDDC4E" w:rsidR="00E01085" w:rsidRPr="00D52925" w:rsidRDefault="00E01085" w:rsidP="007D26D8">
            <w:pPr>
              <w:spacing w:line="276" w:lineRule="auto"/>
              <w:jc w:val="center"/>
              <w:rPr>
                <w:rFonts w:ascii="Arial" w:hAnsi="Arial" w:cs="Arial"/>
                <w:sz w:val="20"/>
                <w:szCs w:val="24"/>
              </w:rPr>
            </w:pPr>
            <w:r>
              <w:rPr>
                <w:rFonts w:ascii="Arial" w:hAnsi="Arial" w:cs="Arial"/>
                <w:sz w:val="20"/>
                <w:szCs w:val="24"/>
              </w:rPr>
              <w:t>161</w:t>
            </w:r>
          </w:p>
        </w:tc>
      </w:tr>
    </w:tbl>
    <w:p w14:paraId="5F32FA94" w14:textId="77777777" w:rsidR="00E01085" w:rsidRDefault="00E01085" w:rsidP="00695474">
      <w:pPr>
        <w:spacing w:line="276" w:lineRule="auto"/>
        <w:rPr>
          <w:rFonts w:ascii="Arial" w:hAnsi="Arial" w:cs="Arial"/>
          <w:sz w:val="24"/>
          <w:szCs w:val="24"/>
        </w:rPr>
      </w:pPr>
    </w:p>
    <w:p w14:paraId="6B295FB2" w14:textId="77777777" w:rsidR="00E01085" w:rsidRDefault="00E01085" w:rsidP="00695474">
      <w:pPr>
        <w:spacing w:line="276" w:lineRule="auto"/>
        <w:rPr>
          <w:rFonts w:ascii="Arial" w:hAnsi="Arial" w:cs="Arial"/>
          <w:sz w:val="24"/>
          <w:szCs w:val="24"/>
        </w:rPr>
      </w:pPr>
    </w:p>
    <w:p w14:paraId="2D4914D2" w14:textId="77777777" w:rsidR="00E01085" w:rsidRDefault="00E01085" w:rsidP="00695474">
      <w:pPr>
        <w:spacing w:line="276" w:lineRule="auto"/>
        <w:rPr>
          <w:rFonts w:ascii="Arial" w:hAnsi="Arial" w:cs="Arial"/>
          <w:sz w:val="24"/>
          <w:szCs w:val="24"/>
        </w:rPr>
      </w:pPr>
    </w:p>
    <w:p w14:paraId="67B07828" w14:textId="77777777" w:rsidR="00E01085" w:rsidRDefault="00E01085" w:rsidP="00695474">
      <w:pPr>
        <w:spacing w:line="276" w:lineRule="auto"/>
        <w:rPr>
          <w:rFonts w:ascii="Arial" w:hAnsi="Arial" w:cs="Arial"/>
          <w:sz w:val="24"/>
          <w:szCs w:val="24"/>
        </w:rPr>
      </w:pPr>
    </w:p>
    <w:p w14:paraId="77FE7563" w14:textId="77777777" w:rsidR="00E01085" w:rsidRDefault="00E01085" w:rsidP="00695474">
      <w:pPr>
        <w:spacing w:line="276" w:lineRule="auto"/>
        <w:rPr>
          <w:rFonts w:ascii="Arial" w:hAnsi="Arial" w:cs="Arial"/>
          <w:sz w:val="24"/>
          <w:szCs w:val="24"/>
        </w:rPr>
      </w:pPr>
    </w:p>
    <w:p w14:paraId="6572B749" w14:textId="7FBB68B9" w:rsidR="007D26D8" w:rsidRPr="007D26D8" w:rsidRDefault="007D26D8" w:rsidP="007D26D8">
      <w:pPr>
        <w:suppressAutoHyphens/>
        <w:spacing w:before="240" w:after="155" w:line="276" w:lineRule="auto"/>
        <w:rPr>
          <w:rFonts w:ascii="Arial" w:eastAsia="Calibri" w:hAnsi="Arial" w:cs="Arial"/>
          <w:color w:val="000000"/>
          <w:sz w:val="24"/>
          <w:szCs w:val="24"/>
        </w:rPr>
      </w:pPr>
      <w:r w:rsidRPr="00E364AC">
        <w:rPr>
          <w:rFonts w:ascii="Arial" w:eastAsia="Calibri" w:hAnsi="Arial" w:cs="Arial"/>
          <w:color w:val="000000"/>
          <w:sz w:val="24"/>
          <w:szCs w:val="24"/>
        </w:rPr>
        <w:t>Concluida la elección, se clausuró la Asamblea siendo las</w:t>
      </w:r>
      <w:r>
        <w:rPr>
          <w:rFonts w:ascii="Arial" w:eastAsia="Calibri" w:hAnsi="Arial" w:cs="Arial"/>
          <w:color w:val="000000"/>
          <w:sz w:val="24"/>
          <w:szCs w:val="24"/>
        </w:rPr>
        <w:t xml:space="preserve"> veintidós horas con treinta y cinco minutos d</w:t>
      </w:r>
      <w:r w:rsidRPr="00E364AC">
        <w:rPr>
          <w:rFonts w:ascii="Arial" w:eastAsia="Calibri" w:hAnsi="Arial" w:cs="Arial"/>
          <w:color w:val="000000"/>
          <w:sz w:val="24"/>
          <w:szCs w:val="24"/>
        </w:rPr>
        <w:t xml:space="preserve">el día de su inicio, sin que existiera alteración del orden o irregularidad alguna que hubiese sido asentada en el acta de la Asamblea General </w:t>
      </w:r>
      <w:r>
        <w:rPr>
          <w:rFonts w:ascii="Arial" w:eastAsia="Calibri" w:hAnsi="Arial" w:cs="Arial"/>
          <w:color w:val="000000"/>
          <w:sz w:val="24"/>
          <w:szCs w:val="24"/>
        </w:rPr>
        <w:t>de Elección.</w:t>
      </w:r>
    </w:p>
    <w:p w14:paraId="37E155BF" w14:textId="0032D16B" w:rsidR="007D26D8" w:rsidRPr="007463E5" w:rsidRDefault="007D26D8" w:rsidP="00695474">
      <w:pPr>
        <w:spacing w:line="276" w:lineRule="auto"/>
        <w:rPr>
          <w:rFonts w:ascii="Arial" w:hAnsi="Arial" w:cs="Arial"/>
          <w:sz w:val="24"/>
        </w:rPr>
      </w:pPr>
      <w:r w:rsidRPr="007D26D8">
        <w:rPr>
          <w:rFonts w:ascii="Arial" w:hAnsi="Arial" w:cs="Arial"/>
          <w:sz w:val="24"/>
        </w:rPr>
        <w:t>Finalmente, conforme al sistema normat</w:t>
      </w:r>
      <w:r w:rsidR="00D379FD">
        <w:rPr>
          <w:rFonts w:ascii="Arial" w:hAnsi="Arial" w:cs="Arial"/>
          <w:sz w:val="24"/>
        </w:rPr>
        <w:t xml:space="preserve">ivo de este municipio, </w:t>
      </w:r>
      <w:r w:rsidR="001C664F">
        <w:rPr>
          <w:rFonts w:ascii="Arial" w:hAnsi="Arial" w:cs="Arial"/>
          <w:sz w:val="24"/>
        </w:rPr>
        <w:t xml:space="preserve">las personas electas </w:t>
      </w:r>
      <w:r w:rsidRPr="007D26D8">
        <w:rPr>
          <w:rFonts w:ascii="Arial" w:hAnsi="Arial" w:cs="Arial"/>
          <w:sz w:val="24"/>
        </w:rPr>
        <w:t xml:space="preserve">para los cargos de </w:t>
      </w:r>
      <w:r w:rsidR="00534D9C" w:rsidRPr="007D26D8">
        <w:rPr>
          <w:rFonts w:ascii="Arial" w:hAnsi="Arial" w:cs="Arial"/>
          <w:sz w:val="24"/>
        </w:rPr>
        <w:t>Presiden</w:t>
      </w:r>
      <w:r w:rsidR="00534D9C">
        <w:rPr>
          <w:rFonts w:ascii="Arial" w:hAnsi="Arial" w:cs="Arial"/>
          <w:sz w:val="24"/>
        </w:rPr>
        <w:t>cia</w:t>
      </w:r>
      <w:r w:rsidRPr="007D26D8">
        <w:rPr>
          <w:rFonts w:ascii="Arial" w:hAnsi="Arial" w:cs="Arial"/>
          <w:sz w:val="24"/>
        </w:rPr>
        <w:t xml:space="preserve"> Municipal, </w:t>
      </w:r>
      <w:r w:rsidR="00534D9C" w:rsidRPr="007D26D8">
        <w:rPr>
          <w:rFonts w:ascii="Arial" w:hAnsi="Arial" w:cs="Arial"/>
          <w:sz w:val="24"/>
        </w:rPr>
        <w:t>Sindic</w:t>
      </w:r>
      <w:r w:rsidR="00534D9C">
        <w:rPr>
          <w:rFonts w:ascii="Arial" w:hAnsi="Arial" w:cs="Arial"/>
          <w:sz w:val="24"/>
        </w:rPr>
        <w:t>atura</w:t>
      </w:r>
      <w:r w:rsidRPr="007D26D8">
        <w:rPr>
          <w:rFonts w:ascii="Arial" w:hAnsi="Arial" w:cs="Arial"/>
          <w:sz w:val="24"/>
        </w:rPr>
        <w:t xml:space="preserve"> Municipal y la Regiduría de Hacienda ejercerán su función el </w:t>
      </w:r>
      <w:r w:rsidR="00407AE0">
        <w:rPr>
          <w:rFonts w:ascii="Arial" w:hAnsi="Arial" w:cs="Arial"/>
          <w:sz w:val="24"/>
        </w:rPr>
        <w:t>período</w:t>
      </w:r>
      <w:r w:rsidRPr="007D26D8">
        <w:rPr>
          <w:rFonts w:ascii="Arial" w:hAnsi="Arial" w:cs="Arial"/>
          <w:sz w:val="24"/>
        </w:rPr>
        <w:t xml:space="preserve"> de tres años comprendido del 1 de enero de 2023 al 31 de diciembre de 2025, y para los demás cargos propietarios (as) y suplentes ejercerán su función el </w:t>
      </w:r>
      <w:r w:rsidR="00407AE0">
        <w:rPr>
          <w:rFonts w:ascii="Arial" w:hAnsi="Arial" w:cs="Arial"/>
          <w:sz w:val="24"/>
        </w:rPr>
        <w:t>período</w:t>
      </w:r>
      <w:r w:rsidRPr="007D26D8">
        <w:rPr>
          <w:rFonts w:ascii="Arial" w:hAnsi="Arial" w:cs="Arial"/>
          <w:sz w:val="24"/>
        </w:rPr>
        <w:t xml:space="preserve"> de un año, comprendido del 1 de enero al 31 de diciembre de 2023, quedando integrado el Ayuntamiento de la siguiente manera:</w:t>
      </w:r>
      <w:r w:rsidR="00F21E12">
        <w:rPr>
          <w:rFonts w:ascii="Arial" w:hAnsi="Arial" w:cs="Arial"/>
          <w:sz w:val="28"/>
          <w:szCs w:val="24"/>
        </w:rPr>
        <w:tab/>
      </w:r>
    </w:p>
    <w:tbl>
      <w:tblPr>
        <w:tblStyle w:val="Tablaconcuadrcula"/>
        <w:tblW w:w="0" w:type="auto"/>
        <w:tblLook w:val="04A0" w:firstRow="1" w:lastRow="0" w:firstColumn="1" w:lastColumn="0" w:noHBand="0" w:noVBand="1"/>
      </w:tblPr>
      <w:tblGrid>
        <w:gridCol w:w="550"/>
        <w:gridCol w:w="2362"/>
        <w:gridCol w:w="2940"/>
        <w:gridCol w:w="2976"/>
      </w:tblGrid>
      <w:tr w:rsidR="007D26D8" w:rsidRPr="0066371C" w14:paraId="2018D1BD" w14:textId="77777777" w:rsidTr="007D26D8">
        <w:trPr>
          <w:trHeight w:val="317"/>
        </w:trPr>
        <w:tc>
          <w:tcPr>
            <w:tcW w:w="0" w:type="auto"/>
            <w:gridSpan w:val="4"/>
            <w:shd w:val="clear" w:color="auto" w:fill="D0CECE" w:themeFill="background2" w:themeFillShade="E6"/>
          </w:tcPr>
          <w:p w14:paraId="50F347DD" w14:textId="3898AE71" w:rsidR="007D26D8" w:rsidRPr="0066371C" w:rsidRDefault="007D26D8" w:rsidP="007D26D8">
            <w:pPr>
              <w:spacing w:after="0" w:line="276" w:lineRule="auto"/>
              <w:jc w:val="center"/>
              <w:rPr>
                <w:rFonts w:ascii="Arial" w:hAnsi="Arial" w:cs="Arial"/>
                <w:b/>
                <w:sz w:val="20"/>
                <w:szCs w:val="20"/>
              </w:rPr>
            </w:pPr>
            <w:r>
              <w:rPr>
                <w:rFonts w:ascii="Arial" w:hAnsi="Arial" w:cs="Arial"/>
                <w:b/>
                <w:sz w:val="20"/>
                <w:szCs w:val="20"/>
              </w:rPr>
              <w:t>PERSONAS ELECTAS PARA LAS CONCEJALIAS</w:t>
            </w:r>
            <w:r w:rsidR="007463E5">
              <w:rPr>
                <w:rFonts w:ascii="Arial" w:hAnsi="Arial" w:cs="Arial"/>
                <w:b/>
                <w:sz w:val="20"/>
                <w:szCs w:val="20"/>
              </w:rPr>
              <w:t xml:space="preserve"> </w:t>
            </w:r>
          </w:p>
        </w:tc>
      </w:tr>
      <w:tr w:rsidR="007D26D8" w:rsidRPr="0066371C" w14:paraId="29391063" w14:textId="77777777" w:rsidTr="007D26D8">
        <w:trPr>
          <w:trHeight w:val="317"/>
        </w:trPr>
        <w:tc>
          <w:tcPr>
            <w:tcW w:w="0" w:type="auto"/>
            <w:shd w:val="clear" w:color="auto" w:fill="D0CECE" w:themeFill="background2" w:themeFillShade="E6"/>
          </w:tcPr>
          <w:p w14:paraId="7332FB13" w14:textId="77777777" w:rsidR="007D26D8" w:rsidRPr="0066371C" w:rsidRDefault="007D26D8" w:rsidP="007D26D8">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05D709AF" w14:textId="77777777" w:rsidR="007D26D8" w:rsidRPr="0066371C" w:rsidRDefault="007D26D8" w:rsidP="007D26D8">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259B22C4" w14:textId="77777777" w:rsidR="007D26D8" w:rsidRPr="0066371C" w:rsidRDefault="007D26D8" w:rsidP="007D26D8">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4B9188C7" w14:textId="44A91B31" w:rsidR="007D26D8" w:rsidRPr="0066371C" w:rsidRDefault="007D26D8" w:rsidP="007D26D8">
            <w:pPr>
              <w:spacing w:after="0" w:line="276" w:lineRule="auto"/>
              <w:jc w:val="center"/>
              <w:rPr>
                <w:rFonts w:ascii="Arial" w:hAnsi="Arial" w:cs="Arial"/>
                <w:b/>
                <w:sz w:val="20"/>
                <w:szCs w:val="20"/>
              </w:rPr>
            </w:pPr>
            <w:r>
              <w:rPr>
                <w:rFonts w:ascii="Arial" w:hAnsi="Arial" w:cs="Arial"/>
                <w:b/>
                <w:sz w:val="20"/>
                <w:szCs w:val="20"/>
              </w:rPr>
              <w:t>DURACIÓN</w:t>
            </w:r>
          </w:p>
        </w:tc>
      </w:tr>
      <w:tr w:rsidR="00D379FD" w:rsidRPr="0066371C" w14:paraId="1F253EE7" w14:textId="77777777" w:rsidTr="007D26D8">
        <w:trPr>
          <w:trHeight w:val="302"/>
        </w:trPr>
        <w:tc>
          <w:tcPr>
            <w:tcW w:w="0" w:type="auto"/>
            <w:vAlign w:val="center"/>
          </w:tcPr>
          <w:p w14:paraId="0D36747E" w14:textId="77777777"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7D1FC708" w14:textId="77777777" w:rsidR="00D379FD" w:rsidRPr="0066371C" w:rsidRDefault="00D379FD" w:rsidP="00D379FD">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tcPr>
          <w:p w14:paraId="47238620" w14:textId="3B2486CF" w:rsidR="00D379FD" w:rsidRPr="0066371C" w:rsidRDefault="00D379FD" w:rsidP="00D379FD">
            <w:pPr>
              <w:spacing w:after="0" w:line="276" w:lineRule="auto"/>
              <w:jc w:val="left"/>
              <w:rPr>
                <w:rFonts w:ascii="Arial" w:hAnsi="Arial" w:cs="Arial"/>
                <w:sz w:val="20"/>
                <w:szCs w:val="20"/>
              </w:rPr>
            </w:pPr>
            <w:r w:rsidRPr="00E63D81">
              <w:rPr>
                <w:rFonts w:ascii="Arial" w:hAnsi="Arial" w:cs="Arial"/>
                <w:sz w:val="20"/>
                <w:szCs w:val="24"/>
              </w:rPr>
              <w:t>HUGO SALAZAR VÁSQUEZ</w:t>
            </w:r>
          </w:p>
        </w:tc>
        <w:tc>
          <w:tcPr>
            <w:tcW w:w="0" w:type="auto"/>
            <w:vMerge w:val="restart"/>
          </w:tcPr>
          <w:p w14:paraId="53D0FE2A" w14:textId="77777777" w:rsidR="00D379FD" w:rsidRDefault="00D379FD" w:rsidP="00D379FD">
            <w:pPr>
              <w:spacing w:after="0" w:line="276" w:lineRule="auto"/>
              <w:jc w:val="center"/>
              <w:rPr>
                <w:rFonts w:ascii="Arial" w:hAnsi="Arial" w:cs="Arial"/>
                <w:sz w:val="20"/>
                <w:szCs w:val="24"/>
              </w:rPr>
            </w:pPr>
          </w:p>
          <w:p w14:paraId="38DD5C28" w14:textId="65ED2F0A"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4"/>
              </w:rPr>
              <w:t xml:space="preserve">FUNGIRÁN PARA EL </w:t>
            </w:r>
            <w:r w:rsidR="00407AE0">
              <w:rPr>
                <w:rFonts w:ascii="Arial" w:hAnsi="Arial" w:cs="Arial"/>
                <w:sz w:val="20"/>
                <w:szCs w:val="24"/>
              </w:rPr>
              <w:t>PERÍODO</w:t>
            </w:r>
            <w:r>
              <w:rPr>
                <w:rFonts w:ascii="Arial" w:hAnsi="Arial" w:cs="Arial"/>
                <w:sz w:val="20"/>
                <w:szCs w:val="24"/>
              </w:rPr>
              <w:t xml:space="preserve"> 2023-2025.</w:t>
            </w:r>
          </w:p>
        </w:tc>
      </w:tr>
      <w:tr w:rsidR="00D379FD" w:rsidRPr="0066371C" w14:paraId="037AF0F0" w14:textId="77777777" w:rsidTr="007D26D8">
        <w:trPr>
          <w:trHeight w:val="317"/>
        </w:trPr>
        <w:tc>
          <w:tcPr>
            <w:tcW w:w="0" w:type="auto"/>
            <w:vAlign w:val="center"/>
          </w:tcPr>
          <w:p w14:paraId="72EAEB9F" w14:textId="77777777"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395E2C72" w14:textId="77777777" w:rsidR="00D379FD" w:rsidRPr="0066371C" w:rsidRDefault="00D379FD" w:rsidP="00D379FD">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tcPr>
          <w:p w14:paraId="6CDBEAA7" w14:textId="5A695032" w:rsidR="00D379FD" w:rsidRPr="0066371C" w:rsidRDefault="00D379FD" w:rsidP="00D379FD">
            <w:pPr>
              <w:spacing w:after="0" w:line="276" w:lineRule="auto"/>
              <w:jc w:val="left"/>
              <w:rPr>
                <w:rFonts w:ascii="Arial" w:hAnsi="Arial" w:cs="Arial"/>
                <w:sz w:val="20"/>
                <w:szCs w:val="20"/>
              </w:rPr>
            </w:pPr>
            <w:r w:rsidRPr="00E63D81">
              <w:rPr>
                <w:rFonts w:ascii="Arial" w:hAnsi="Arial" w:cs="Arial"/>
                <w:sz w:val="20"/>
                <w:szCs w:val="24"/>
              </w:rPr>
              <w:t>DELFINO VÁSQUEZ HERNÁNDEZ</w:t>
            </w:r>
          </w:p>
        </w:tc>
        <w:tc>
          <w:tcPr>
            <w:tcW w:w="0" w:type="auto"/>
            <w:vMerge/>
          </w:tcPr>
          <w:p w14:paraId="4BC5EF52" w14:textId="7195B98C" w:rsidR="00D379FD" w:rsidRPr="0066371C" w:rsidRDefault="00D379FD" w:rsidP="00D379FD">
            <w:pPr>
              <w:spacing w:after="0" w:line="276" w:lineRule="auto"/>
              <w:jc w:val="left"/>
              <w:rPr>
                <w:rFonts w:ascii="Arial" w:hAnsi="Arial" w:cs="Arial"/>
                <w:sz w:val="20"/>
                <w:szCs w:val="20"/>
              </w:rPr>
            </w:pPr>
          </w:p>
        </w:tc>
      </w:tr>
      <w:tr w:rsidR="00D379FD" w:rsidRPr="0066371C" w14:paraId="6762A72A" w14:textId="77777777" w:rsidTr="007D26D8">
        <w:trPr>
          <w:trHeight w:val="317"/>
        </w:trPr>
        <w:tc>
          <w:tcPr>
            <w:tcW w:w="0" w:type="auto"/>
            <w:vAlign w:val="center"/>
          </w:tcPr>
          <w:p w14:paraId="1E79D9FE" w14:textId="77777777"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3AC9E98" w14:textId="77777777" w:rsidR="00D379FD" w:rsidRPr="0066371C" w:rsidRDefault="00D379FD" w:rsidP="00D379FD">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0" w:type="auto"/>
          </w:tcPr>
          <w:p w14:paraId="504D0555" w14:textId="65EA1863" w:rsidR="00D379FD" w:rsidRPr="0066371C" w:rsidRDefault="00D379FD" w:rsidP="00D379FD">
            <w:pPr>
              <w:spacing w:after="0" w:line="276" w:lineRule="auto"/>
              <w:jc w:val="left"/>
              <w:rPr>
                <w:rFonts w:ascii="Arial" w:hAnsi="Arial" w:cs="Arial"/>
                <w:sz w:val="20"/>
                <w:szCs w:val="20"/>
              </w:rPr>
            </w:pPr>
            <w:r w:rsidRPr="00E63D81">
              <w:rPr>
                <w:rFonts w:ascii="Arial" w:hAnsi="Arial" w:cs="Arial"/>
                <w:sz w:val="20"/>
                <w:szCs w:val="24"/>
              </w:rPr>
              <w:t>PALEMÓN LÓPEZ LÓPEZ</w:t>
            </w:r>
          </w:p>
        </w:tc>
        <w:tc>
          <w:tcPr>
            <w:tcW w:w="0" w:type="auto"/>
            <w:vMerge/>
            <w:vAlign w:val="center"/>
          </w:tcPr>
          <w:p w14:paraId="35D27F19" w14:textId="6F5ADB8C" w:rsidR="00D379FD" w:rsidRPr="0066371C" w:rsidRDefault="00D379FD" w:rsidP="00D379FD">
            <w:pPr>
              <w:spacing w:after="0" w:line="276" w:lineRule="auto"/>
              <w:jc w:val="center"/>
              <w:rPr>
                <w:rFonts w:ascii="Arial" w:hAnsi="Arial" w:cs="Arial"/>
                <w:sz w:val="20"/>
                <w:szCs w:val="20"/>
              </w:rPr>
            </w:pPr>
          </w:p>
        </w:tc>
      </w:tr>
      <w:tr w:rsidR="00D379FD" w:rsidRPr="0066371C" w14:paraId="6586D967" w14:textId="77777777" w:rsidTr="007D26D8">
        <w:trPr>
          <w:trHeight w:val="317"/>
        </w:trPr>
        <w:tc>
          <w:tcPr>
            <w:tcW w:w="0" w:type="auto"/>
            <w:vAlign w:val="center"/>
          </w:tcPr>
          <w:p w14:paraId="4EB3E23B" w14:textId="77777777"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65FAC174" w14:textId="77777777" w:rsidR="00D379FD" w:rsidRPr="0066371C" w:rsidRDefault="00D379FD" w:rsidP="00D379FD">
            <w:pPr>
              <w:spacing w:after="0" w:line="276" w:lineRule="auto"/>
              <w:jc w:val="left"/>
              <w:rPr>
                <w:rFonts w:ascii="Arial" w:hAnsi="Arial" w:cs="Arial"/>
                <w:sz w:val="20"/>
                <w:szCs w:val="20"/>
              </w:rPr>
            </w:pPr>
            <w:r w:rsidRPr="0066371C">
              <w:rPr>
                <w:rFonts w:ascii="Arial" w:hAnsi="Arial" w:cs="Arial"/>
                <w:sz w:val="20"/>
                <w:szCs w:val="20"/>
              </w:rPr>
              <w:t>REGIDURÍA DE OBAS</w:t>
            </w:r>
          </w:p>
        </w:tc>
        <w:tc>
          <w:tcPr>
            <w:tcW w:w="0" w:type="auto"/>
          </w:tcPr>
          <w:p w14:paraId="5FDC7F0B" w14:textId="5268481C" w:rsidR="00D379FD" w:rsidRPr="0066371C" w:rsidRDefault="00D379FD" w:rsidP="00D379FD">
            <w:pPr>
              <w:spacing w:after="0" w:line="276" w:lineRule="auto"/>
              <w:jc w:val="left"/>
              <w:rPr>
                <w:rFonts w:ascii="Arial" w:hAnsi="Arial" w:cs="Arial"/>
                <w:sz w:val="20"/>
                <w:szCs w:val="20"/>
              </w:rPr>
            </w:pPr>
            <w:r w:rsidRPr="00E63D81">
              <w:rPr>
                <w:rFonts w:ascii="Arial" w:hAnsi="Arial" w:cs="Arial"/>
                <w:sz w:val="20"/>
                <w:szCs w:val="24"/>
              </w:rPr>
              <w:t>NATALIO PÉREZ ORTIZ</w:t>
            </w:r>
          </w:p>
        </w:tc>
        <w:tc>
          <w:tcPr>
            <w:tcW w:w="0" w:type="auto"/>
            <w:vMerge w:val="restart"/>
            <w:vAlign w:val="center"/>
          </w:tcPr>
          <w:p w14:paraId="2902A529" w14:textId="4497CE35"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 xml:space="preserve">FUGIRÁN PARA EL </w:t>
            </w:r>
            <w:r w:rsidR="00407AE0">
              <w:rPr>
                <w:rFonts w:ascii="Arial" w:hAnsi="Arial" w:cs="Arial"/>
                <w:sz w:val="20"/>
                <w:szCs w:val="20"/>
              </w:rPr>
              <w:t>PERÍODO</w:t>
            </w:r>
            <w:r>
              <w:rPr>
                <w:rFonts w:ascii="Arial" w:hAnsi="Arial" w:cs="Arial"/>
                <w:sz w:val="20"/>
                <w:szCs w:val="20"/>
              </w:rPr>
              <w:t xml:space="preserve"> 2023.</w:t>
            </w:r>
          </w:p>
        </w:tc>
      </w:tr>
      <w:tr w:rsidR="00D379FD" w:rsidRPr="0066371C" w14:paraId="5BCBE025" w14:textId="77777777" w:rsidTr="007D26D8">
        <w:trPr>
          <w:trHeight w:val="317"/>
        </w:trPr>
        <w:tc>
          <w:tcPr>
            <w:tcW w:w="0" w:type="auto"/>
            <w:vAlign w:val="center"/>
          </w:tcPr>
          <w:p w14:paraId="014F3783" w14:textId="77777777"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57115011" w14:textId="77777777" w:rsidR="00D379FD" w:rsidRPr="007463E5" w:rsidRDefault="00D379FD" w:rsidP="00D379FD">
            <w:pPr>
              <w:spacing w:after="0" w:line="276" w:lineRule="auto"/>
              <w:jc w:val="left"/>
              <w:rPr>
                <w:rFonts w:ascii="Arial" w:hAnsi="Arial" w:cs="Arial"/>
                <w:b/>
                <w:bCs/>
                <w:sz w:val="20"/>
                <w:szCs w:val="20"/>
              </w:rPr>
            </w:pPr>
            <w:r w:rsidRPr="007463E5">
              <w:rPr>
                <w:rFonts w:ascii="Arial" w:hAnsi="Arial" w:cs="Arial"/>
                <w:b/>
                <w:bCs/>
                <w:sz w:val="20"/>
                <w:szCs w:val="20"/>
              </w:rPr>
              <w:t>REGIDURÍA DE EDUCACIÓN</w:t>
            </w:r>
          </w:p>
        </w:tc>
        <w:tc>
          <w:tcPr>
            <w:tcW w:w="0" w:type="auto"/>
          </w:tcPr>
          <w:p w14:paraId="4E396DD9" w14:textId="60573109" w:rsidR="00D379FD" w:rsidRPr="007463E5" w:rsidRDefault="00D379FD" w:rsidP="00D379FD">
            <w:pPr>
              <w:spacing w:after="0" w:line="276" w:lineRule="auto"/>
              <w:jc w:val="left"/>
              <w:rPr>
                <w:rFonts w:ascii="Arial" w:hAnsi="Arial" w:cs="Arial"/>
                <w:b/>
                <w:bCs/>
                <w:sz w:val="20"/>
                <w:szCs w:val="20"/>
              </w:rPr>
            </w:pPr>
            <w:r w:rsidRPr="007463E5">
              <w:rPr>
                <w:rFonts w:ascii="Arial" w:hAnsi="Arial" w:cs="Arial"/>
                <w:b/>
                <w:bCs/>
                <w:sz w:val="20"/>
                <w:szCs w:val="24"/>
              </w:rPr>
              <w:t>SOLEDAD HERNÁNDEZ VASQUEZ</w:t>
            </w:r>
          </w:p>
        </w:tc>
        <w:tc>
          <w:tcPr>
            <w:tcW w:w="0" w:type="auto"/>
            <w:vMerge/>
            <w:vAlign w:val="center"/>
          </w:tcPr>
          <w:p w14:paraId="0C3802B0" w14:textId="65BCB808" w:rsidR="00D379FD" w:rsidRPr="0066371C" w:rsidRDefault="00D379FD" w:rsidP="00D379FD">
            <w:pPr>
              <w:spacing w:after="0" w:line="276" w:lineRule="auto"/>
              <w:jc w:val="left"/>
              <w:rPr>
                <w:rFonts w:ascii="Arial" w:hAnsi="Arial" w:cs="Arial"/>
                <w:sz w:val="20"/>
                <w:szCs w:val="20"/>
              </w:rPr>
            </w:pPr>
          </w:p>
        </w:tc>
      </w:tr>
      <w:tr w:rsidR="00D379FD" w:rsidRPr="0066371C" w14:paraId="3FCC4EBF" w14:textId="77777777" w:rsidTr="007D26D8">
        <w:trPr>
          <w:trHeight w:val="317"/>
        </w:trPr>
        <w:tc>
          <w:tcPr>
            <w:tcW w:w="0" w:type="auto"/>
            <w:vAlign w:val="center"/>
          </w:tcPr>
          <w:p w14:paraId="3762CCD9" w14:textId="77777777"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64597FC4" w14:textId="77777777" w:rsidR="00D379FD" w:rsidRPr="007463E5" w:rsidRDefault="00D379FD" w:rsidP="00D379FD">
            <w:pPr>
              <w:spacing w:after="0" w:line="276" w:lineRule="auto"/>
              <w:jc w:val="left"/>
              <w:rPr>
                <w:rFonts w:ascii="Arial" w:hAnsi="Arial" w:cs="Arial"/>
                <w:b/>
                <w:bCs/>
                <w:sz w:val="20"/>
                <w:szCs w:val="20"/>
              </w:rPr>
            </w:pPr>
            <w:r w:rsidRPr="007463E5">
              <w:rPr>
                <w:rFonts w:ascii="Arial" w:hAnsi="Arial" w:cs="Arial"/>
                <w:b/>
                <w:bCs/>
                <w:sz w:val="20"/>
                <w:szCs w:val="20"/>
              </w:rPr>
              <w:t>REGIDURÍA DE SALUD</w:t>
            </w:r>
          </w:p>
        </w:tc>
        <w:tc>
          <w:tcPr>
            <w:tcW w:w="0" w:type="auto"/>
          </w:tcPr>
          <w:p w14:paraId="5887615C" w14:textId="22648AAF" w:rsidR="00D379FD" w:rsidRPr="007463E5" w:rsidRDefault="00D379FD" w:rsidP="00D379FD">
            <w:pPr>
              <w:spacing w:after="0" w:line="276" w:lineRule="auto"/>
              <w:jc w:val="left"/>
              <w:rPr>
                <w:rFonts w:ascii="Arial" w:hAnsi="Arial" w:cs="Arial"/>
                <w:b/>
                <w:bCs/>
                <w:sz w:val="20"/>
                <w:szCs w:val="20"/>
              </w:rPr>
            </w:pPr>
            <w:r w:rsidRPr="007463E5">
              <w:rPr>
                <w:rFonts w:ascii="Arial" w:hAnsi="Arial" w:cs="Arial"/>
                <w:b/>
                <w:bCs/>
                <w:sz w:val="20"/>
                <w:szCs w:val="24"/>
              </w:rPr>
              <w:t>FAUSTINA OMELIA REYES GÓMEZ</w:t>
            </w:r>
          </w:p>
        </w:tc>
        <w:tc>
          <w:tcPr>
            <w:tcW w:w="0" w:type="auto"/>
            <w:vMerge/>
            <w:vAlign w:val="center"/>
          </w:tcPr>
          <w:p w14:paraId="5CAEFA7C" w14:textId="046BE9E7" w:rsidR="00D379FD" w:rsidRPr="0066371C" w:rsidRDefault="00D379FD" w:rsidP="00D379FD">
            <w:pPr>
              <w:spacing w:after="0" w:line="276" w:lineRule="auto"/>
              <w:jc w:val="left"/>
              <w:rPr>
                <w:rFonts w:ascii="Arial" w:hAnsi="Arial" w:cs="Arial"/>
                <w:sz w:val="20"/>
                <w:szCs w:val="20"/>
              </w:rPr>
            </w:pPr>
          </w:p>
        </w:tc>
      </w:tr>
      <w:tr w:rsidR="00D379FD" w:rsidRPr="0066371C" w14:paraId="7C4B14D8" w14:textId="77777777" w:rsidTr="007D26D8">
        <w:trPr>
          <w:trHeight w:val="302"/>
        </w:trPr>
        <w:tc>
          <w:tcPr>
            <w:tcW w:w="0" w:type="auto"/>
            <w:vAlign w:val="center"/>
          </w:tcPr>
          <w:p w14:paraId="1BF5DE37" w14:textId="77777777"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425A9BE1" w14:textId="41362C0D" w:rsidR="00D379FD" w:rsidRPr="007463E5" w:rsidRDefault="00D379FD" w:rsidP="00D379FD">
            <w:pPr>
              <w:spacing w:after="0" w:line="276" w:lineRule="auto"/>
              <w:jc w:val="left"/>
              <w:rPr>
                <w:rFonts w:ascii="Arial" w:hAnsi="Arial" w:cs="Arial"/>
                <w:b/>
                <w:bCs/>
                <w:sz w:val="20"/>
                <w:szCs w:val="20"/>
              </w:rPr>
            </w:pPr>
            <w:r w:rsidRPr="007463E5">
              <w:rPr>
                <w:rFonts w:ascii="Arial" w:hAnsi="Arial" w:cs="Arial"/>
                <w:b/>
                <w:bCs/>
                <w:sz w:val="20"/>
                <w:szCs w:val="20"/>
              </w:rPr>
              <w:t>REGIDURÍA DE ECOLOGÍA</w:t>
            </w:r>
          </w:p>
        </w:tc>
        <w:tc>
          <w:tcPr>
            <w:tcW w:w="0" w:type="auto"/>
          </w:tcPr>
          <w:p w14:paraId="291ACD8C" w14:textId="731E95C4" w:rsidR="00D379FD" w:rsidRPr="007463E5" w:rsidRDefault="00D379FD" w:rsidP="00D379FD">
            <w:pPr>
              <w:spacing w:after="0" w:line="276" w:lineRule="auto"/>
              <w:jc w:val="left"/>
              <w:rPr>
                <w:rFonts w:ascii="Arial" w:hAnsi="Arial" w:cs="Arial"/>
                <w:b/>
                <w:bCs/>
                <w:sz w:val="20"/>
                <w:szCs w:val="20"/>
              </w:rPr>
            </w:pPr>
            <w:r w:rsidRPr="007463E5">
              <w:rPr>
                <w:rFonts w:ascii="Arial" w:hAnsi="Arial" w:cs="Arial"/>
                <w:b/>
                <w:bCs/>
                <w:sz w:val="20"/>
                <w:szCs w:val="24"/>
              </w:rPr>
              <w:t>KAREN LÓPEZ VÁSQUEZ</w:t>
            </w:r>
          </w:p>
        </w:tc>
        <w:tc>
          <w:tcPr>
            <w:tcW w:w="0" w:type="auto"/>
            <w:vMerge/>
            <w:vAlign w:val="center"/>
          </w:tcPr>
          <w:p w14:paraId="044C404A" w14:textId="7E89B5E8" w:rsidR="00D379FD" w:rsidRPr="0066371C" w:rsidRDefault="00D379FD" w:rsidP="00D379FD">
            <w:pPr>
              <w:spacing w:after="0" w:line="276" w:lineRule="auto"/>
              <w:jc w:val="left"/>
              <w:rPr>
                <w:rFonts w:ascii="Arial" w:hAnsi="Arial" w:cs="Arial"/>
                <w:sz w:val="20"/>
                <w:szCs w:val="20"/>
              </w:rPr>
            </w:pPr>
          </w:p>
        </w:tc>
      </w:tr>
      <w:tr w:rsidR="00D379FD" w:rsidRPr="0066371C" w14:paraId="05064B06" w14:textId="77777777" w:rsidTr="007D26D8">
        <w:trPr>
          <w:trHeight w:val="317"/>
        </w:trPr>
        <w:tc>
          <w:tcPr>
            <w:tcW w:w="0" w:type="auto"/>
            <w:gridSpan w:val="4"/>
            <w:shd w:val="clear" w:color="auto" w:fill="D0CECE" w:themeFill="background2" w:themeFillShade="E6"/>
          </w:tcPr>
          <w:p w14:paraId="10862356" w14:textId="77777777" w:rsidR="00D379FD" w:rsidRPr="0066371C" w:rsidRDefault="00D379FD" w:rsidP="00D379FD">
            <w:pPr>
              <w:spacing w:after="0" w:line="276" w:lineRule="auto"/>
              <w:jc w:val="center"/>
              <w:rPr>
                <w:rFonts w:ascii="Arial" w:hAnsi="Arial" w:cs="Arial"/>
                <w:b/>
                <w:sz w:val="20"/>
                <w:szCs w:val="20"/>
              </w:rPr>
            </w:pPr>
            <w:r>
              <w:rPr>
                <w:rFonts w:ascii="Arial" w:hAnsi="Arial" w:cs="Arial"/>
                <w:b/>
                <w:sz w:val="20"/>
                <w:szCs w:val="20"/>
              </w:rPr>
              <w:t>PERSONAS ELECTAS PARA LAS CONCEJALIAS</w:t>
            </w:r>
          </w:p>
        </w:tc>
      </w:tr>
      <w:tr w:rsidR="00D379FD" w:rsidRPr="0066371C" w14:paraId="01F3AB39" w14:textId="77777777" w:rsidTr="007D26D8">
        <w:trPr>
          <w:trHeight w:val="317"/>
        </w:trPr>
        <w:tc>
          <w:tcPr>
            <w:tcW w:w="0" w:type="auto"/>
            <w:shd w:val="clear" w:color="auto" w:fill="D0CECE" w:themeFill="background2" w:themeFillShade="E6"/>
          </w:tcPr>
          <w:p w14:paraId="5D78E22B" w14:textId="77777777" w:rsidR="00D379FD" w:rsidRPr="0066371C" w:rsidRDefault="00D379FD" w:rsidP="00D379FD">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01898648" w14:textId="77777777" w:rsidR="00D379FD" w:rsidRPr="0066371C" w:rsidRDefault="00D379FD" w:rsidP="00D379FD">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13F138E6" w14:textId="31B0E571" w:rsidR="00D379FD" w:rsidRPr="0066371C" w:rsidRDefault="00D379FD" w:rsidP="00D379FD">
            <w:pPr>
              <w:spacing w:after="0" w:line="276" w:lineRule="auto"/>
              <w:jc w:val="center"/>
              <w:rPr>
                <w:rFonts w:ascii="Arial" w:hAnsi="Arial" w:cs="Arial"/>
                <w:b/>
                <w:sz w:val="20"/>
                <w:szCs w:val="20"/>
              </w:rPr>
            </w:pPr>
            <w:r>
              <w:rPr>
                <w:rFonts w:ascii="Arial" w:hAnsi="Arial" w:cs="Arial"/>
                <w:b/>
                <w:sz w:val="20"/>
                <w:szCs w:val="20"/>
              </w:rPr>
              <w:t>SUPLENCIAS</w:t>
            </w:r>
          </w:p>
        </w:tc>
        <w:tc>
          <w:tcPr>
            <w:tcW w:w="0" w:type="auto"/>
            <w:shd w:val="clear" w:color="auto" w:fill="D0CECE" w:themeFill="background2" w:themeFillShade="E6"/>
            <w:vAlign w:val="center"/>
          </w:tcPr>
          <w:p w14:paraId="282080A3" w14:textId="54DAD94E" w:rsidR="00D379FD" w:rsidRPr="0066371C" w:rsidRDefault="00D379FD" w:rsidP="00D379FD">
            <w:pPr>
              <w:spacing w:after="0" w:line="276" w:lineRule="auto"/>
              <w:jc w:val="center"/>
              <w:rPr>
                <w:rFonts w:ascii="Arial" w:hAnsi="Arial" w:cs="Arial"/>
                <w:b/>
                <w:sz w:val="20"/>
                <w:szCs w:val="20"/>
              </w:rPr>
            </w:pPr>
            <w:r>
              <w:rPr>
                <w:rFonts w:ascii="Arial" w:hAnsi="Arial" w:cs="Arial"/>
                <w:b/>
                <w:sz w:val="20"/>
                <w:szCs w:val="20"/>
              </w:rPr>
              <w:t>DURACIÓN</w:t>
            </w:r>
          </w:p>
        </w:tc>
      </w:tr>
      <w:tr w:rsidR="00D379FD" w:rsidRPr="0066371C" w14:paraId="1D7CBCCA" w14:textId="77777777" w:rsidTr="007D26D8">
        <w:trPr>
          <w:trHeight w:val="302"/>
        </w:trPr>
        <w:tc>
          <w:tcPr>
            <w:tcW w:w="0" w:type="auto"/>
            <w:vAlign w:val="center"/>
          </w:tcPr>
          <w:p w14:paraId="7BFC55CD" w14:textId="77777777"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1A74827D" w14:textId="77777777" w:rsidR="00D379FD" w:rsidRPr="0066371C" w:rsidRDefault="00D379FD" w:rsidP="00D379FD">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tcPr>
          <w:p w14:paraId="02BEC2AA" w14:textId="53D8C761" w:rsidR="00D379FD" w:rsidRPr="0066371C" w:rsidRDefault="00D379FD" w:rsidP="00D379FD">
            <w:pPr>
              <w:spacing w:after="0" w:line="276" w:lineRule="auto"/>
              <w:jc w:val="left"/>
              <w:rPr>
                <w:rFonts w:ascii="Arial" w:hAnsi="Arial" w:cs="Arial"/>
                <w:sz w:val="20"/>
                <w:szCs w:val="20"/>
              </w:rPr>
            </w:pPr>
            <w:r>
              <w:rPr>
                <w:rFonts w:ascii="Arial" w:hAnsi="Arial" w:cs="Arial"/>
                <w:sz w:val="20"/>
                <w:szCs w:val="24"/>
              </w:rPr>
              <w:t>JOSÉ LUIS ORTIZ VÁSQUEZ</w:t>
            </w:r>
          </w:p>
        </w:tc>
        <w:tc>
          <w:tcPr>
            <w:tcW w:w="0" w:type="auto"/>
            <w:vMerge w:val="restart"/>
          </w:tcPr>
          <w:p w14:paraId="6B3EB1A5" w14:textId="77777777" w:rsidR="00D379FD" w:rsidRDefault="00D379FD" w:rsidP="00D379FD">
            <w:pPr>
              <w:spacing w:after="0" w:line="276" w:lineRule="auto"/>
              <w:jc w:val="center"/>
              <w:rPr>
                <w:rFonts w:ascii="Arial" w:hAnsi="Arial" w:cs="Arial"/>
                <w:sz w:val="20"/>
                <w:szCs w:val="24"/>
              </w:rPr>
            </w:pPr>
          </w:p>
          <w:p w14:paraId="5F32087E" w14:textId="26EA5432"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4"/>
              </w:rPr>
              <w:t xml:space="preserve">FUNGIRÁN PARA EL </w:t>
            </w:r>
            <w:r w:rsidR="00407AE0">
              <w:rPr>
                <w:rFonts w:ascii="Arial" w:hAnsi="Arial" w:cs="Arial"/>
                <w:sz w:val="20"/>
                <w:szCs w:val="24"/>
              </w:rPr>
              <w:t>PERÍODO</w:t>
            </w:r>
            <w:r>
              <w:rPr>
                <w:rFonts w:ascii="Arial" w:hAnsi="Arial" w:cs="Arial"/>
                <w:sz w:val="20"/>
                <w:szCs w:val="24"/>
              </w:rPr>
              <w:t xml:space="preserve"> 2023.</w:t>
            </w:r>
          </w:p>
        </w:tc>
      </w:tr>
      <w:tr w:rsidR="00D379FD" w:rsidRPr="0066371C" w14:paraId="49D489EB" w14:textId="77777777" w:rsidTr="007D26D8">
        <w:trPr>
          <w:trHeight w:val="317"/>
        </w:trPr>
        <w:tc>
          <w:tcPr>
            <w:tcW w:w="0" w:type="auto"/>
            <w:vAlign w:val="center"/>
          </w:tcPr>
          <w:p w14:paraId="55636441" w14:textId="77777777" w:rsidR="00D379FD" w:rsidRPr="0066371C" w:rsidRDefault="00D379FD" w:rsidP="00D379FD">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6109E768" w14:textId="77777777" w:rsidR="00D379FD" w:rsidRPr="0066371C" w:rsidRDefault="00D379FD" w:rsidP="00D379FD">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tcPr>
          <w:p w14:paraId="53FF59CC" w14:textId="61B0DA73" w:rsidR="00D379FD" w:rsidRPr="0066371C" w:rsidRDefault="00D379FD" w:rsidP="00D379FD">
            <w:pPr>
              <w:spacing w:after="0" w:line="276" w:lineRule="auto"/>
              <w:jc w:val="left"/>
              <w:rPr>
                <w:rFonts w:ascii="Arial" w:hAnsi="Arial" w:cs="Arial"/>
                <w:sz w:val="20"/>
                <w:szCs w:val="20"/>
              </w:rPr>
            </w:pPr>
            <w:r>
              <w:rPr>
                <w:rFonts w:ascii="Arial" w:hAnsi="Arial" w:cs="Arial"/>
                <w:sz w:val="20"/>
                <w:szCs w:val="24"/>
              </w:rPr>
              <w:t>MARGARITO FILEMÓN LÓPEZ</w:t>
            </w:r>
          </w:p>
        </w:tc>
        <w:tc>
          <w:tcPr>
            <w:tcW w:w="0" w:type="auto"/>
            <w:vMerge/>
          </w:tcPr>
          <w:p w14:paraId="0624B8DC" w14:textId="77777777" w:rsidR="00D379FD" w:rsidRPr="0066371C" w:rsidRDefault="00D379FD" w:rsidP="00D379FD">
            <w:pPr>
              <w:spacing w:after="0" w:line="276" w:lineRule="auto"/>
              <w:jc w:val="left"/>
              <w:rPr>
                <w:rFonts w:ascii="Arial" w:hAnsi="Arial" w:cs="Arial"/>
                <w:sz w:val="20"/>
                <w:szCs w:val="20"/>
              </w:rPr>
            </w:pPr>
          </w:p>
        </w:tc>
      </w:tr>
    </w:tbl>
    <w:p w14:paraId="636453C7" w14:textId="77777777" w:rsidR="000A5681" w:rsidRDefault="000A5681" w:rsidP="000A5681">
      <w:pPr>
        <w:spacing w:after="0" w:line="276" w:lineRule="auto"/>
        <w:rPr>
          <w:rFonts w:ascii="Arial" w:hAnsi="Arial" w:cs="Arial"/>
          <w:b/>
          <w:bCs/>
          <w:sz w:val="24"/>
          <w:szCs w:val="24"/>
        </w:rPr>
      </w:pPr>
    </w:p>
    <w:p w14:paraId="23BEDAF3" w14:textId="5B7C09E2" w:rsidR="000A5681" w:rsidRDefault="00A426C6" w:rsidP="000A5681">
      <w:pPr>
        <w:spacing w:after="0" w:line="276" w:lineRule="auto"/>
        <w:rPr>
          <w:rFonts w:ascii="Arial" w:hAnsi="Arial" w:cs="Arial"/>
          <w:sz w:val="24"/>
          <w:szCs w:val="24"/>
        </w:rPr>
      </w:pPr>
      <w:r w:rsidRPr="005805C8">
        <w:rPr>
          <w:rFonts w:ascii="Arial" w:hAnsi="Arial" w:cs="Arial"/>
          <w:b/>
          <w:bCs/>
          <w:sz w:val="24"/>
          <w:szCs w:val="24"/>
        </w:rPr>
        <w:lastRenderedPageBreak/>
        <w:t xml:space="preserve">b) </w:t>
      </w:r>
      <w:bookmarkStart w:id="15" w:name="_Hlk118924697"/>
      <w:r w:rsidR="000A5681" w:rsidRPr="00AA70DE">
        <w:rPr>
          <w:rFonts w:ascii="Arial" w:hAnsi="Arial" w:cs="Arial"/>
          <w:b/>
          <w:bCs/>
          <w:sz w:val="24"/>
          <w:szCs w:val="24"/>
        </w:rPr>
        <w:t>La paridad de género y que no hubo violencia política contra las mujeres en razón de género.</w:t>
      </w:r>
      <w:r w:rsidR="000A5681">
        <w:rPr>
          <w:rFonts w:ascii="Arial" w:hAnsi="Arial" w:cs="Arial"/>
          <w:b/>
          <w:bCs/>
          <w:sz w:val="24"/>
          <w:szCs w:val="24"/>
        </w:rPr>
        <w:t xml:space="preserve"> </w:t>
      </w:r>
      <w:r w:rsidR="000A5681">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CE76A6">
        <w:rPr>
          <w:rFonts w:ascii="Arial" w:hAnsi="Arial" w:cs="Arial"/>
          <w:sz w:val="24"/>
          <w:szCs w:val="24"/>
        </w:rPr>
        <w:t>Santa María Yosoyúa</w:t>
      </w:r>
      <w:r w:rsidR="000A5681" w:rsidRPr="00BB7232">
        <w:rPr>
          <w:rFonts w:ascii="Arial" w:hAnsi="Arial" w:cs="Arial"/>
          <w:sz w:val="24"/>
          <w:szCs w:val="24"/>
        </w:rPr>
        <w:t>, Oaxaca</w:t>
      </w:r>
      <w:r w:rsidR="000A5681">
        <w:rPr>
          <w:rFonts w:ascii="Arial" w:hAnsi="Arial" w:cs="Arial"/>
          <w:sz w:val="24"/>
          <w:szCs w:val="24"/>
        </w:rPr>
        <w:t xml:space="preserve">, </w:t>
      </w:r>
      <w:r w:rsidR="000A5681" w:rsidRPr="00AA70DE">
        <w:rPr>
          <w:rFonts w:ascii="Arial" w:hAnsi="Arial" w:cs="Arial"/>
          <w:b/>
          <w:bCs/>
          <w:sz w:val="24"/>
          <w:szCs w:val="24"/>
        </w:rPr>
        <w:t>alcanzó la paridad</w:t>
      </w:r>
      <w:r w:rsidR="000A5681">
        <w:rPr>
          <w:rFonts w:ascii="Arial" w:hAnsi="Arial" w:cs="Arial"/>
          <w:b/>
          <w:bCs/>
          <w:sz w:val="24"/>
          <w:szCs w:val="24"/>
        </w:rPr>
        <w:t xml:space="preserve"> en la vertiente de mínima diferencia </w:t>
      </w:r>
      <w:r w:rsidR="000A5681" w:rsidRPr="007463E5">
        <w:rPr>
          <w:rFonts w:ascii="Arial" w:hAnsi="Arial" w:cs="Arial"/>
          <w:b/>
          <w:bCs/>
          <w:sz w:val="24"/>
          <w:szCs w:val="24"/>
        </w:rPr>
        <w:t>entre mujeres y hombres que integrarán el Ayuntamiento</w:t>
      </w:r>
      <w:r w:rsidR="000A5681">
        <w:rPr>
          <w:rFonts w:ascii="Arial" w:hAnsi="Arial" w:cs="Arial"/>
          <w:sz w:val="24"/>
          <w:szCs w:val="24"/>
        </w:rPr>
        <w:t xml:space="preserve">, </w:t>
      </w:r>
      <w:r w:rsidR="000A5681" w:rsidRPr="003B6A42">
        <w:rPr>
          <w:rFonts w:ascii="Arial" w:eastAsia="Arial" w:hAnsi="Arial" w:cs="Arial"/>
          <w:sz w:val="24"/>
          <w:szCs w:val="24"/>
        </w:rPr>
        <w:t>en términos de lo que dispone la fracción XX</w:t>
      </w:r>
      <w:r w:rsidR="000A5681" w:rsidRPr="003B6A42">
        <w:rPr>
          <w:rFonts w:ascii="Arial" w:eastAsia="Arial" w:hAnsi="Arial" w:cs="Arial"/>
          <w:sz w:val="24"/>
          <w:szCs w:val="24"/>
          <w:vertAlign w:val="superscript"/>
        </w:rPr>
        <w:footnoteReference w:id="27"/>
      </w:r>
      <w:r w:rsidR="000A5681" w:rsidRPr="003B6A42">
        <w:rPr>
          <w:rFonts w:ascii="Arial" w:eastAsia="Arial" w:hAnsi="Arial" w:cs="Arial"/>
          <w:sz w:val="24"/>
          <w:szCs w:val="24"/>
        </w:rPr>
        <w:t xml:space="preserve"> del artículo 2º de la Ley de Instituciones y Procedimientos Electorales del Estado de Oaxaca</w:t>
      </w:r>
      <w:r w:rsidR="000A5681">
        <w:rPr>
          <w:rFonts w:ascii="Arial" w:eastAsia="Arial" w:hAnsi="Arial" w:cs="Arial"/>
          <w:sz w:val="24"/>
          <w:szCs w:val="24"/>
        </w:rPr>
        <w:t xml:space="preserve">, </w:t>
      </w:r>
      <w:r w:rsidR="000A5681">
        <w:rPr>
          <w:rFonts w:ascii="Arial" w:hAnsi="Arial" w:cs="Arial"/>
          <w:sz w:val="24"/>
          <w:szCs w:val="24"/>
        </w:rPr>
        <w:t xml:space="preserve">es decir, al ser un cabildo impar, menos de la mitad de las concejalías corresponden a </w:t>
      </w:r>
      <w:r w:rsidR="001C24FB">
        <w:rPr>
          <w:rFonts w:ascii="Arial" w:hAnsi="Arial" w:cs="Arial"/>
          <w:sz w:val="24"/>
          <w:szCs w:val="24"/>
        </w:rPr>
        <w:t xml:space="preserve">un </w:t>
      </w:r>
      <w:r w:rsidR="000A5681">
        <w:rPr>
          <w:rFonts w:ascii="Arial" w:hAnsi="Arial" w:cs="Arial"/>
          <w:sz w:val="24"/>
          <w:szCs w:val="24"/>
        </w:rPr>
        <w:t>género, con lo cual se da cumplimiento a las diversas disposiciones relativas al principio de paridad</w:t>
      </w:r>
      <w:r w:rsidR="007E11B4">
        <w:rPr>
          <w:rFonts w:ascii="Arial" w:hAnsi="Arial" w:cs="Arial"/>
          <w:sz w:val="24"/>
          <w:szCs w:val="24"/>
        </w:rPr>
        <w:t xml:space="preserve"> de</w:t>
      </w:r>
      <w:r w:rsidR="000A5681">
        <w:rPr>
          <w:rFonts w:ascii="Arial" w:hAnsi="Arial" w:cs="Arial"/>
          <w:sz w:val="24"/>
          <w:szCs w:val="24"/>
        </w:rPr>
        <w:t xml:space="preserve"> género. </w:t>
      </w:r>
    </w:p>
    <w:p w14:paraId="50CF24B3" w14:textId="326D8F87" w:rsidR="001C24FB" w:rsidRDefault="000A5681" w:rsidP="000A5681">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C86FDE">
        <w:rPr>
          <w:rFonts w:ascii="Arial" w:hAnsi="Arial" w:cs="Arial"/>
          <w:sz w:val="24"/>
          <w:szCs w:val="24"/>
        </w:rPr>
        <w:t xml:space="preserve">esta </w:t>
      </w:r>
      <w:r w:rsidR="00C86FDE" w:rsidRPr="00C0469F">
        <w:rPr>
          <w:rFonts w:ascii="Arial" w:hAnsi="Arial" w:cs="Arial"/>
          <w:color w:val="000000" w:themeColor="text1"/>
          <w:sz w:val="24"/>
          <w:szCs w:val="24"/>
        </w:rPr>
        <w:t>Comisión Permanente de Sistemas Normativos Indígenas</w:t>
      </w:r>
      <w:r w:rsidR="00C86FDE">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6653972D" w14:textId="3174AF9D" w:rsidR="000A5681" w:rsidRPr="00D23A4E" w:rsidRDefault="000A5681" w:rsidP="00A6179D">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6" w:name="_Hlk125560233"/>
      <w:bookmarkStart w:id="17" w:name="_Hlk125557467"/>
      <w:bookmarkStart w:id="18" w:name="_Hlk125547338"/>
      <w:r w:rsidR="00C86FDE">
        <w:rPr>
          <w:rFonts w:ascii="Arial" w:hAnsi="Arial" w:cs="Arial"/>
          <w:sz w:val="24"/>
          <w:szCs w:val="24"/>
        </w:rPr>
        <w:t xml:space="preserve">esta </w:t>
      </w:r>
      <w:r w:rsidR="00C86FDE" w:rsidRPr="00C0469F">
        <w:rPr>
          <w:rFonts w:ascii="Arial" w:hAnsi="Arial" w:cs="Arial"/>
          <w:color w:val="000000" w:themeColor="text1"/>
          <w:sz w:val="24"/>
          <w:szCs w:val="24"/>
        </w:rPr>
        <w:t>Comisión Permanente de Sistemas Normativos Indígenas</w:t>
      </w:r>
      <w:bookmarkEnd w:id="16"/>
      <w:r w:rsidR="00C86FDE" w:rsidRPr="00C0469F">
        <w:rPr>
          <w:rFonts w:ascii="Arial" w:hAnsi="Arial" w:cs="Arial"/>
          <w:color w:val="000000" w:themeColor="text1"/>
          <w:sz w:val="24"/>
          <w:szCs w:val="24"/>
        </w:rPr>
        <w:t xml:space="preserve"> </w:t>
      </w:r>
      <w:bookmarkEnd w:id="17"/>
      <w:r w:rsidR="00C86FDE">
        <w:rPr>
          <w:rFonts w:ascii="Arial" w:hAnsi="Arial" w:cs="Arial"/>
          <w:color w:val="000000" w:themeColor="text1"/>
          <w:sz w:val="24"/>
          <w:szCs w:val="24"/>
        </w:rPr>
        <w:t xml:space="preserve">(CPSNI) </w:t>
      </w:r>
      <w:r w:rsidR="00C86FDE">
        <w:rPr>
          <w:rFonts w:ascii="Arial" w:hAnsi="Arial" w:cs="Arial"/>
          <w:sz w:val="24"/>
          <w:szCs w:val="24"/>
        </w:rPr>
        <w:t xml:space="preserve"> </w:t>
      </w:r>
      <w:bookmarkEnd w:id="18"/>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2FDB8EC3" w14:textId="77D8EE58"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w:t>
      </w:r>
      <w:r w:rsidRPr="00AA70DE">
        <w:rPr>
          <w:rFonts w:ascii="Arial" w:hAnsi="Arial" w:cs="Arial"/>
          <w:sz w:val="24"/>
          <w:szCs w:val="24"/>
        </w:rPr>
        <w:lastRenderedPageBreak/>
        <w:t xml:space="preserve">la igual protección ante la ley y de la ley, así como a tener igualdad de acceso a las funciones públicas de su país y a participar en los asuntos públicos. </w:t>
      </w:r>
    </w:p>
    <w:p w14:paraId="15009A85" w14:textId="6DD40229"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Sobre esto, el artículo 3</w:t>
      </w:r>
      <w:r w:rsidR="00534D9C">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4A553" w14:textId="77777777" w:rsidR="000A5681" w:rsidRPr="00D23A4E" w:rsidRDefault="000A5681" w:rsidP="000A5681">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5B74628" w14:textId="77777777" w:rsidR="000A5681" w:rsidRPr="00AA70DE" w:rsidRDefault="000A5681" w:rsidP="000A5681">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8"/>
      </w:r>
      <w:r w:rsidRPr="00AA70DE">
        <w:rPr>
          <w:rFonts w:ascii="Arial" w:hAnsi="Arial" w:cs="Arial"/>
          <w:sz w:val="24"/>
          <w:szCs w:val="24"/>
        </w:rPr>
        <w:t xml:space="preserve"> precisó que: </w:t>
      </w:r>
    </w:p>
    <w:p w14:paraId="030B40AE" w14:textId="77777777" w:rsidR="000A5681" w:rsidRPr="00825DF4" w:rsidRDefault="000A5681" w:rsidP="000A5681">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5"/>
    <w:p w14:paraId="2F01E140" w14:textId="7EA79B51" w:rsidR="00A426C6" w:rsidRPr="005805C8" w:rsidRDefault="000A5681" w:rsidP="00C44B9A">
      <w:pPr>
        <w:spacing w:before="240" w:line="276" w:lineRule="auto"/>
        <w:rPr>
          <w:rFonts w:ascii="Arial" w:hAnsi="Arial" w:cs="Arial"/>
          <w:b/>
          <w:bCs/>
          <w:color w:val="FF0000"/>
          <w:sz w:val="24"/>
          <w:szCs w:val="24"/>
        </w:rPr>
      </w:pPr>
      <w:r>
        <w:rPr>
          <w:rFonts w:ascii="Arial" w:hAnsi="Arial" w:cs="Arial"/>
          <w:b/>
          <w:bCs/>
          <w:sz w:val="24"/>
          <w:szCs w:val="24"/>
        </w:rPr>
        <w:t>c)</w:t>
      </w:r>
      <w:r w:rsidR="001C24FB">
        <w:rPr>
          <w:rFonts w:ascii="Arial" w:hAnsi="Arial" w:cs="Arial"/>
          <w:b/>
          <w:bCs/>
          <w:sz w:val="24"/>
          <w:szCs w:val="24"/>
        </w:rPr>
        <w:t xml:space="preserve">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09C92607" w:rsidR="00A426C6" w:rsidRPr="008977D1" w:rsidRDefault="000A5681"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r w:rsidR="00C86FDE">
        <w:rPr>
          <w:rFonts w:ascii="Arial" w:hAnsi="Arial" w:cs="Arial"/>
          <w:sz w:val="24"/>
          <w:szCs w:val="24"/>
        </w:rPr>
        <w:t xml:space="preserve">esta </w:t>
      </w:r>
      <w:r w:rsidR="00C86FDE" w:rsidRPr="00C0469F">
        <w:rPr>
          <w:rFonts w:ascii="Arial" w:hAnsi="Arial" w:cs="Arial"/>
          <w:color w:val="000000" w:themeColor="text1"/>
          <w:sz w:val="24"/>
          <w:szCs w:val="24"/>
        </w:rPr>
        <w:t>Comisión Permanente de Sistemas Normativos Indígenas</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42801FE1"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C86FDE" w:rsidRPr="00C86FDE">
        <w:rPr>
          <w:rFonts w:ascii="Arial" w:hAnsi="Arial" w:cs="Arial"/>
          <w:bCs/>
          <w:sz w:val="24"/>
          <w:szCs w:val="24"/>
        </w:rPr>
        <w:t>E</w:t>
      </w:r>
      <w:r w:rsidR="00C86FDE">
        <w:rPr>
          <w:rFonts w:ascii="Arial" w:hAnsi="Arial" w:cs="Arial"/>
          <w:sz w:val="24"/>
          <w:szCs w:val="24"/>
        </w:rPr>
        <w:t xml:space="preserve">sta </w:t>
      </w:r>
      <w:r w:rsidR="00C86FDE" w:rsidRPr="00C0469F">
        <w:rPr>
          <w:rFonts w:ascii="Arial" w:hAnsi="Arial" w:cs="Arial"/>
          <w:color w:val="000000" w:themeColor="text1"/>
          <w:sz w:val="24"/>
          <w:szCs w:val="24"/>
        </w:rPr>
        <w:t>Comisión Permanente de Sistemas Normativos Indígenas</w:t>
      </w:r>
      <w:r w:rsidR="00C86FDE" w:rsidRPr="008977D1">
        <w:rPr>
          <w:rFonts w:ascii="Arial" w:hAnsi="Arial" w:cs="Arial"/>
          <w:sz w:val="24"/>
          <w:szCs w:val="24"/>
        </w:rPr>
        <w:t xml:space="preserve"> </w:t>
      </w:r>
      <w:r w:rsidR="00A426C6" w:rsidRPr="008977D1">
        <w:rPr>
          <w:rFonts w:ascii="Arial" w:hAnsi="Arial" w:cs="Arial"/>
          <w:sz w:val="24"/>
          <w:szCs w:val="24"/>
        </w:rPr>
        <w:t xml:space="preserve">no advierte, al menos, de forma indiciaria la violación a algún </w:t>
      </w:r>
      <w:r w:rsidR="00A426C6" w:rsidRPr="008977D1">
        <w:rPr>
          <w:rFonts w:ascii="Arial" w:hAnsi="Arial" w:cs="Arial"/>
          <w:sz w:val="24"/>
          <w:szCs w:val="24"/>
        </w:rPr>
        <w:lastRenderedPageBreak/>
        <w:t xml:space="preserve">derecho fundamental que como comunidad indígena tiene el municipio que nos ocupa o a alguno de sus integrantes; de la misma forma, tampoco se desprende la exigencia de alguna determinación contraria e incompatible con los derechos </w:t>
      </w:r>
      <w:r w:rsidR="00991129">
        <w:rPr>
          <w:rFonts w:ascii="Arial" w:hAnsi="Arial" w:cs="Arial"/>
          <w:sz w:val="24"/>
          <w:szCs w:val="24"/>
        </w:rPr>
        <w:t>humanos</w:t>
      </w:r>
      <w:r w:rsidR="00991129"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26162D37"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C86FDE">
        <w:rPr>
          <w:rFonts w:ascii="Arial" w:hAnsi="Arial" w:cs="Arial"/>
          <w:sz w:val="24"/>
          <w:szCs w:val="24"/>
        </w:rPr>
        <w:t xml:space="preserve">l </w:t>
      </w:r>
      <w:r w:rsidR="00A426C6" w:rsidRPr="008977D1">
        <w:rPr>
          <w:rFonts w:ascii="Arial" w:hAnsi="Arial" w:cs="Arial"/>
          <w:sz w:val="24"/>
          <w:szCs w:val="24"/>
        </w:rPr>
        <w:t>Consejo General</w:t>
      </w:r>
      <w:r w:rsidR="00C86FDE">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499C1806" w:rsidR="00A426C6" w:rsidRPr="00974CD5" w:rsidRDefault="00A426C6" w:rsidP="00C44B9A">
      <w:pPr>
        <w:spacing w:before="120" w:after="120" w:line="276" w:lineRule="auto"/>
        <w:rPr>
          <w:rFonts w:ascii="Arial" w:hAnsi="Arial" w:cs="Arial"/>
          <w:color w:val="FFC000"/>
          <w:sz w:val="24"/>
          <w:szCs w:val="24"/>
        </w:rPr>
      </w:pPr>
      <w:r w:rsidRPr="008977D1">
        <w:rPr>
          <w:rFonts w:ascii="Arial" w:hAnsi="Arial" w:cs="Arial"/>
          <w:sz w:val="24"/>
          <w:szCs w:val="24"/>
        </w:rPr>
        <w:t>En este sentido, de acuerdo a</w:t>
      </w:r>
      <w:r w:rsidR="00031141">
        <w:rPr>
          <w:rFonts w:ascii="Arial" w:hAnsi="Arial" w:cs="Arial"/>
          <w:sz w:val="24"/>
          <w:szCs w:val="24"/>
        </w:rPr>
        <w:t xml:space="preserve"> </w:t>
      </w:r>
      <w:r w:rsidRPr="008977D1">
        <w:rPr>
          <w:rFonts w:ascii="Arial" w:hAnsi="Arial" w:cs="Arial"/>
          <w:sz w:val="24"/>
          <w:szCs w:val="24"/>
        </w:rPr>
        <w:t>l</w:t>
      </w:r>
      <w:r w:rsidR="00031141">
        <w:rPr>
          <w:rFonts w:ascii="Arial" w:hAnsi="Arial" w:cs="Arial"/>
          <w:sz w:val="24"/>
          <w:szCs w:val="24"/>
        </w:rPr>
        <w:t xml:space="preserve">as </w:t>
      </w:r>
      <w:r w:rsidRPr="008977D1">
        <w:rPr>
          <w:rFonts w:ascii="Arial" w:hAnsi="Arial" w:cs="Arial"/>
          <w:sz w:val="24"/>
          <w:szCs w:val="24"/>
        </w:rPr>
        <w:t>acta</w:t>
      </w:r>
      <w:r w:rsidR="00031141">
        <w:rPr>
          <w:rFonts w:ascii="Arial" w:hAnsi="Arial" w:cs="Arial"/>
          <w:sz w:val="24"/>
          <w:szCs w:val="24"/>
        </w:rPr>
        <w:t>s</w:t>
      </w:r>
      <w:r w:rsidRPr="008977D1">
        <w:rPr>
          <w:rFonts w:ascii="Arial" w:hAnsi="Arial" w:cs="Arial"/>
          <w:sz w:val="24"/>
          <w:szCs w:val="24"/>
        </w:rPr>
        <w:t xml:space="preserve"> de Asamblea y lista de participantes, se puede afirmar que la elección que se analiza, </w:t>
      </w:r>
      <w:r w:rsidRPr="00BB467B">
        <w:rPr>
          <w:rFonts w:ascii="Arial" w:hAnsi="Arial" w:cs="Arial"/>
          <w:sz w:val="24"/>
          <w:szCs w:val="24"/>
        </w:rPr>
        <w:t xml:space="preserve">contó con la participación real y material de las mujeres, al </w:t>
      </w:r>
      <w:r w:rsidR="00991129" w:rsidRPr="00BB467B">
        <w:rPr>
          <w:rFonts w:ascii="Arial" w:hAnsi="Arial" w:cs="Arial"/>
          <w:sz w:val="24"/>
          <w:szCs w:val="24"/>
        </w:rPr>
        <w:t>tener</w:t>
      </w:r>
      <w:r w:rsidRPr="00BB467B">
        <w:rPr>
          <w:rFonts w:ascii="Arial" w:hAnsi="Arial" w:cs="Arial"/>
          <w:sz w:val="24"/>
          <w:szCs w:val="24"/>
        </w:rPr>
        <w:t xml:space="preserve"> una asistencia de</w:t>
      </w:r>
      <w:r w:rsidR="00031141" w:rsidRPr="00BB467B">
        <w:rPr>
          <w:rFonts w:ascii="Arial" w:hAnsi="Arial" w:cs="Arial"/>
          <w:sz w:val="24"/>
          <w:szCs w:val="24"/>
        </w:rPr>
        <w:t xml:space="preserve"> </w:t>
      </w:r>
      <w:r w:rsidR="00BB467B" w:rsidRPr="00BB467B">
        <w:rPr>
          <w:rFonts w:ascii="Arial" w:hAnsi="Arial" w:cs="Arial"/>
          <w:sz w:val="24"/>
          <w:szCs w:val="24"/>
        </w:rPr>
        <w:t>254</w:t>
      </w:r>
      <w:r w:rsidR="00804CF8" w:rsidRPr="00BB467B">
        <w:rPr>
          <w:rFonts w:ascii="Arial" w:hAnsi="Arial" w:cs="Arial"/>
          <w:sz w:val="24"/>
          <w:szCs w:val="24"/>
        </w:rPr>
        <w:t xml:space="preserve"> </w:t>
      </w:r>
      <w:r w:rsidRPr="00BB467B">
        <w:rPr>
          <w:rFonts w:ascii="Arial" w:hAnsi="Arial" w:cs="Arial"/>
          <w:sz w:val="24"/>
          <w:szCs w:val="24"/>
        </w:rPr>
        <w:t xml:space="preserve">mujeres y sin que hasta la fecha exista alguna inconformidad o controversia planteado por las mujeres de </w:t>
      </w:r>
      <w:r w:rsidR="00CE76A6" w:rsidRPr="00BB467B">
        <w:rPr>
          <w:rFonts w:ascii="Arial" w:hAnsi="Arial" w:cs="Arial"/>
          <w:sz w:val="24"/>
          <w:szCs w:val="24"/>
        </w:rPr>
        <w:t>Santa María Yosoyúa</w:t>
      </w:r>
      <w:r w:rsidR="00031141" w:rsidRPr="00BB467B">
        <w:rPr>
          <w:rFonts w:ascii="Arial" w:hAnsi="Arial" w:cs="Arial"/>
          <w:sz w:val="24"/>
          <w:szCs w:val="24"/>
        </w:rPr>
        <w:t>, Oaxaca.</w:t>
      </w:r>
    </w:p>
    <w:p w14:paraId="045280DD" w14:textId="54690436" w:rsidR="00BB467B"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B7229F">
        <w:rPr>
          <w:rFonts w:ascii="Arial" w:hAnsi="Arial" w:cs="Arial"/>
          <w:b/>
          <w:bCs/>
          <w:sz w:val="24"/>
          <w:szCs w:val="24"/>
        </w:rPr>
        <w:t>nueve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B7229F">
        <w:rPr>
          <w:rFonts w:ascii="Arial" w:hAnsi="Arial" w:cs="Arial"/>
          <w:b/>
          <w:bCs/>
          <w:sz w:val="24"/>
          <w:szCs w:val="24"/>
        </w:rPr>
        <w:t>tres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aconcuadrcula"/>
        <w:tblW w:w="0" w:type="auto"/>
        <w:tblLook w:val="04A0" w:firstRow="1" w:lastRow="0" w:firstColumn="1" w:lastColumn="0" w:noHBand="0" w:noVBand="1"/>
      </w:tblPr>
      <w:tblGrid>
        <w:gridCol w:w="550"/>
        <w:gridCol w:w="2358"/>
        <w:gridCol w:w="2924"/>
        <w:gridCol w:w="2996"/>
      </w:tblGrid>
      <w:tr w:rsidR="00974CD5" w:rsidRPr="0066371C" w14:paraId="569377EA" w14:textId="77777777" w:rsidTr="00197A53">
        <w:trPr>
          <w:trHeight w:val="317"/>
        </w:trPr>
        <w:tc>
          <w:tcPr>
            <w:tcW w:w="0" w:type="auto"/>
            <w:gridSpan w:val="4"/>
            <w:shd w:val="clear" w:color="auto" w:fill="D0CECE" w:themeFill="background2" w:themeFillShade="E6"/>
          </w:tcPr>
          <w:p w14:paraId="11A73470" w14:textId="583E474B" w:rsidR="00974CD5" w:rsidRPr="0066371C" w:rsidRDefault="00974CD5" w:rsidP="00197A53">
            <w:pPr>
              <w:spacing w:after="0" w:line="276" w:lineRule="auto"/>
              <w:jc w:val="center"/>
              <w:rPr>
                <w:rFonts w:ascii="Arial" w:hAnsi="Arial" w:cs="Arial"/>
                <w:b/>
                <w:sz w:val="20"/>
                <w:szCs w:val="20"/>
              </w:rPr>
            </w:pPr>
            <w:r>
              <w:rPr>
                <w:rFonts w:ascii="Arial" w:hAnsi="Arial" w:cs="Arial"/>
                <w:b/>
                <w:sz w:val="20"/>
                <w:szCs w:val="20"/>
              </w:rPr>
              <w:t>MUJERES ELECTAS PARA LAS CONCEJALIAS</w:t>
            </w:r>
            <w:r w:rsidR="00534D9C">
              <w:rPr>
                <w:rFonts w:ascii="Arial" w:hAnsi="Arial" w:cs="Arial"/>
                <w:b/>
                <w:sz w:val="20"/>
                <w:szCs w:val="20"/>
              </w:rPr>
              <w:t xml:space="preserve"> 202</w:t>
            </w:r>
            <w:r w:rsidR="007463E5">
              <w:rPr>
                <w:rFonts w:ascii="Arial" w:hAnsi="Arial" w:cs="Arial"/>
                <w:b/>
                <w:sz w:val="20"/>
                <w:szCs w:val="20"/>
              </w:rPr>
              <w:t>2</w:t>
            </w:r>
            <w:r w:rsidR="00D430D1">
              <w:rPr>
                <w:rFonts w:ascii="Arial" w:hAnsi="Arial" w:cs="Arial"/>
                <w:b/>
                <w:sz w:val="20"/>
                <w:szCs w:val="20"/>
              </w:rPr>
              <w:t>.</w:t>
            </w:r>
          </w:p>
        </w:tc>
      </w:tr>
      <w:tr w:rsidR="00974CD5" w:rsidRPr="0066371C" w14:paraId="48248129" w14:textId="77777777" w:rsidTr="00197A53">
        <w:trPr>
          <w:trHeight w:val="317"/>
        </w:trPr>
        <w:tc>
          <w:tcPr>
            <w:tcW w:w="0" w:type="auto"/>
            <w:shd w:val="clear" w:color="auto" w:fill="D0CECE" w:themeFill="background2" w:themeFillShade="E6"/>
          </w:tcPr>
          <w:p w14:paraId="726C33EE" w14:textId="77777777" w:rsidR="00974CD5" w:rsidRPr="0066371C" w:rsidRDefault="00974CD5" w:rsidP="00197A53">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3C112F31" w14:textId="77777777" w:rsidR="00974CD5" w:rsidRPr="0066371C" w:rsidRDefault="00974CD5" w:rsidP="00197A5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7A4C3CD8" w14:textId="77777777" w:rsidR="00974CD5" w:rsidRPr="0066371C" w:rsidRDefault="00974CD5" w:rsidP="00197A53">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59C726B3" w14:textId="77777777" w:rsidR="00974CD5" w:rsidRPr="0066371C" w:rsidRDefault="00974CD5" w:rsidP="00197A53">
            <w:pPr>
              <w:spacing w:after="0" w:line="276" w:lineRule="auto"/>
              <w:jc w:val="center"/>
              <w:rPr>
                <w:rFonts w:ascii="Arial" w:hAnsi="Arial" w:cs="Arial"/>
                <w:b/>
                <w:sz w:val="20"/>
                <w:szCs w:val="20"/>
              </w:rPr>
            </w:pPr>
            <w:r>
              <w:rPr>
                <w:rFonts w:ascii="Arial" w:hAnsi="Arial" w:cs="Arial"/>
                <w:b/>
                <w:sz w:val="20"/>
                <w:szCs w:val="20"/>
              </w:rPr>
              <w:t>DURACIÓN</w:t>
            </w:r>
          </w:p>
        </w:tc>
      </w:tr>
      <w:tr w:rsidR="00D379FD" w:rsidRPr="0066371C" w14:paraId="7B5C806F" w14:textId="77777777" w:rsidTr="00197A53">
        <w:trPr>
          <w:trHeight w:val="302"/>
        </w:trPr>
        <w:tc>
          <w:tcPr>
            <w:tcW w:w="0" w:type="auto"/>
            <w:vAlign w:val="center"/>
          </w:tcPr>
          <w:p w14:paraId="3B7BDD75" w14:textId="77777777" w:rsidR="00D379FD" w:rsidRPr="0066371C" w:rsidRDefault="00D379FD" w:rsidP="00974CD5">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19EBA9FF" w14:textId="77777777" w:rsidR="00D379FD" w:rsidRPr="0066371C" w:rsidRDefault="00D379FD" w:rsidP="00974CD5">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tcPr>
          <w:p w14:paraId="00E562F9" w14:textId="56120A91" w:rsidR="00D379FD" w:rsidRPr="0066371C" w:rsidRDefault="00D379FD" w:rsidP="007463E5">
            <w:pPr>
              <w:spacing w:after="0" w:line="276" w:lineRule="auto"/>
              <w:jc w:val="center"/>
              <w:rPr>
                <w:rFonts w:ascii="Arial" w:hAnsi="Arial" w:cs="Arial"/>
                <w:sz w:val="20"/>
                <w:szCs w:val="20"/>
              </w:rPr>
            </w:pPr>
            <w:r>
              <w:rPr>
                <w:rFonts w:ascii="Arial" w:hAnsi="Arial" w:cs="Arial"/>
                <w:sz w:val="20"/>
                <w:szCs w:val="20"/>
              </w:rPr>
              <w:t>----</w:t>
            </w:r>
          </w:p>
        </w:tc>
        <w:tc>
          <w:tcPr>
            <w:tcW w:w="0" w:type="auto"/>
            <w:vMerge w:val="restart"/>
          </w:tcPr>
          <w:p w14:paraId="7B129AEF" w14:textId="77777777" w:rsidR="00D379FD" w:rsidRDefault="00D379FD" w:rsidP="00974CD5">
            <w:pPr>
              <w:spacing w:after="0" w:line="276" w:lineRule="auto"/>
              <w:jc w:val="center"/>
              <w:rPr>
                <w:rFonts w:ascii="Arial" w:hAnsi="Arial" w:cs="Arial"/>
                <w:sz w:val="20"/>
                <w:szCs w:val="24"/>
              </w:rPr>
            </w:pPr>
          </w:p>
          <w:p w14:paraId="13CEB0AC" w14:textId="2E561CFF" w:rsidR="00D379FD" w:rsidRPr="0066371C" w:rsidRDefault="00D379FD" w:rsidP="00974CD5">
            <w:pPr>
              <w:spacing w:after="0" w:line="276" w:lineRule="auto"/>
              <w:jc w:val="center"/>
              <w:rPr>
                <w:rFonts w:ascii="Arial" w:hAnsi="Arial" w:cs="Arial"/>
                <w:sz w:val="20"/>
                <w:szCs w:val="20"/>
              </w:rPr>
            </w:pPr>
            <w:r>
              <w:rPr>
                <w:rFonts w:ascii="Arial" w:hAnsi="Arial" w:cs="Arial"/>
                <w:sz w:val="20"/>
                <w:szCs w:val="24"/>
              </w:rPr>
              <w:t xml:space="preserve">FUNGIRÁN PARA EL </w:t>
            </w:r>
            <w:r w:rsidR="00407AE0">
              <w:rPr>
                <w:rFonts w:ascii="Arial" w:hAnsi="Arial" w:cs="Arial"/>
                <w:sz w:val="20"/>
                <w:szCs w:val="24"/>
              </w:rPr>
              <w:t>PERÍODO</w:t>
            </w:r>
            <w:r>
              <w:rPr>
                <w:rFonts w:ascii="Arial" w:hAnsi="Arial" w:cs="Arial"/>
                <w:sz w:val="20"/>
                <w:szCs w:val="24"/>
              </w:rPr>
              <w:t xml:space="preserve"> 2023-2025.</w:t>
            </w:r>
          </w:p>
        </w:tc>
      </w:tr>
      <w:tr w:rsidR="00D379FD" w:rsidRPr="0066371C" w14:paraId="495DD516" w14:textId="77777777" w:rsidTr="00197A53">
        <w:trPr>
          <w:trHeight w:val="317"/>
        </w:trPr>
        <w:tc>
          <w:tcPr>
            <w:tcW w:w="0" w:type="auto"/>
            <w:vAlign w:val="center"/>
          </w:tcPr>
          <w:p w14:paraId="26B82D3E" w14:textId="77777777" w:rsidR="00D379FD" w:rsidRPr="0066371C" w:rsidRDefault="00D379FD" w:rsidP="00974CD5">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02AC7460" w14:textId="77777777" w:rsidR="00D379FD" w:rsidRPr="0066371C" w:rsidRDefault="00D379FD" w:rsidP="00974CD5">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tcPr>
          <w:p w14:paraId="2CF939FA" w14:textId="13FC6DEE" w:rsidR="00D379FD" w:rsidRPr="0066371C" w:rsidRDefault="00D379FD" w:rsidP="007463E5">
            <w:pPr>
              <w:spacing w:after="0" w:line="276" w:lineRule="auto"/>
              <w:jc w:val="center"/>
              <w:rPr>
                <w:rFonts w:ascii="Arial" w:hAnsi="Arial" w:cs="Arial"/>
                <w:sz w:val="20"/>
                <w:szCs w:val="20"/>
              </w:rPr>
            </w:pPr>
            <w:r>
              <w:rPr>
                <w:rFonts w:ascii="Arial" w:hAnsi="Arial" w:cs="Arial"/>
                <w:sz w:val="20"/>
                <w:szCs w:val="20"/>
              </w:rPr>
              <w:t>----</w:t>
            </w:r>
          </w:p>
        </w:tc>
        <w:tc>
          <w:tcPr>
            <w:tcW w:w="0" w:type="auto"/>
            <w:vMerge/>
          </w:tcPr>
          <w:p w14:paraId="70320103" w14:textId="77777777" w:rsidR="00D379FD" w:rsidRPr="0066371C" w:rsidRDefault="00D379FD" w:rsidP="00974CD5">
            <w:pPr>
              <w:spacing w:after="0" w:line="276" w:lineRule="auto"/>
              <w:jc w:val="left"/>
              <w:rPr>
                <w:rFonts w:ascii="Arial" w:hAnsi="Arial" w:cs="Arial"/>
                <w:sz w:val="20"/>
                <w:szCs w:val="20"/>
              </w:rPr>
            </w:pPr>
          </w:p>
        </w:tc>
      </w:tr>
      <w:tr w:rsidR="00D379FD" w:rsidRPr="0066371C" w14:paraId="6C586FD2" w14:textId="77777777" w:rsidTr="00197A53">
        <w:trPr>
          <w:trHeight w:val="317"/>
        </w:trPr>
        <w:tc>
          <w:tcPr>
            <w:tcW w:w="0" w:type="auto"/>
            <w:vAlign w:val="center"/>
          </w:tcPr>
          <w:p w14:paraId="2FC496B8" w14:textId="77777777" w:rsidR="00D379FD" w:rsidRPr="0066371C" w:rsidRDefault="00D379FD" w:rsidP="00974CD5">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23D6CFA3" w14:textId="77777777" w:rsidR="00D379FD" w:rsidRPr="0066371C" w:rsidRDefault="00D379FD" w:rsidP="00974CD5">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0" w:type="auto"/>
          </w:tcPr>
          <w:p w14:paraId="02E85BF0" w14:textId="4F3DE163" w:rsidR="00D379FD" w:rsidRPr="0066371C" w:rsidRDefault="00D379FD" w:rsidP="007463E5">
            <w:pPr>
              <w:spacing w:after="0" w:line="276" w:lineRule="auto"/>
              <w:jc w:val="center"/>
              <w:rPr>
                <w:rFonts w:ascii="Arial" w:hAnsi="Arial" w:cs="Arial"/>
                <w:sz w:val="20"/>
                <w:szCs w:val="20"/>
              </w:rPr>
            </w:pPr>
            <w:r>
              <w:rPr>
                <w:rFonts w:ascii="Arial" w:hAnsi="Arial" w:cs="Arial"/>
                <w:sz w:val="20"/>
                <w:szCs w:val="20"/>
              </w:rPr>
              <w:t>----</w:t>
            </w:r>
          </w:p>
        </w:tc>
        <w:tc>
          <w:tcPr>
            <w:tcW w:w="0" w:type="auto"/>
            <w:vMerge/>
            <w:vAlign w:val="center"/>
          </w:tcPr>
          <w:p w14:paraId="271BB0C0" w14:textId="1425F1E2" w:rsidR="00D379FD" w:rsidRPr="0066371C" w:rsidRDefault="00D379FD" w:rsidP="00974CD5">
            <w:pPr>
              <w:spacing w:after="0" w:line="276" w:lineRule="auto"/>
              <w:jc w:val="center"/>
              <w:rPr>
                <w:rFonts w:ascii="Arial" w:hAnsi="Arial" w:cs="Arial"/>
                <w:sz w:val="20"/>
                <w:szCs w:val="20"/>
              </w:rPr>
            </w:pPr>
          </w:p>
        </w:tc>
      </w:tr>
      <w:tr w:rsidR="00974CD5" w:rsidRPr="0066371C" w14:paraId="313D8DF4" w14:textId="77777777" w:rsidTr="00197A53">
        <w:trPr>
          <w:trHeight w:val="317"/>
        </w:trPr>
        <w:tc>
          <w:tcPr>
            <w:tcW w:w="0" w:type="auto"/>
            <w:vAlign w:val="center"/>
          </w:tcPr>
          <w:p w14:paraId="17C6B35E" w14:textId="77777777" w:rsidR="00974CD5" w:rsidRPr="0066371C" w:rsidRDefault="00974CD5" w:rsidP="00974CD5">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3CDBDC2A" w14:textId="77777777" w:rsidR="00974CD5" w:rsidRPr="0066371C" w:rsidRDefault="00974CD5" w:rsidP="00974CD5">
            <w:pPr>
              <w:spacing w:after="0" w:line="276" w:lineRule="auto"/>
              <w:jc w:val="left"/>
              <w:rPr>
                <w:rFonts w:ascii="Arial" w:hAnsi="Arial" w:cs="Arial"/>
                <w:sz w:val="20"/>
                <w:szCs w:val="20"/>
              </w:rPr>
            </w:pPr>
            <w:r w:rsidRPr="0066371C">
              <w:rPr>
                <w:rFonts w:ascii="Arial" w:hAnsi="Arial" w:cs="Arial"/>
                <w:sz w:val="20"/>
                <w:szCs w:val="20"/>
              </w:rPr>
              <w:t>REGIDURÍA DE OBAS</w:t>
            </w:r>
          </w:p>
        </w:tc>
        <w:tc>
          <w:tcPr>
            <w:tcW w:w="0" w:type="auto"/>
          </w:tcPr>
          <w:p w14:paraId="599A07E1" w14:textId="54CCC8BD" w:rsidR="00974CD5" w:rsidRPr="0066371C" w:rsidRDefault="00974CD5" w:rsidP="007463E5">
            <w:pPr>
              <w:spacing w:after="0" w:line="276" w:lineRule="auto"/>
              <w:jc w:val="center"/>
              <w:rPr>
                <w:rFonts w:ascii="Arial" w:hAnsi="Arial" w:cs="Arial"/>
                <w:sz w:val="20"/>
                <w:szCs w:val="20"/>
              </w:rPr>
            </w:pPr>
            <w:r>
              <w:rPr>
                <w:rFonts w:ascii="Arial" w:hAnsi="Arial" w:cs="Arial"/>
                <w:sz w:val="20"/>
                <w:szCs w:val="20"/>
              </w:rPr>
              <w:t>----</w:t>
            </w:r>
          </w:p>
        </w:tc>
        <w:tc>
          <w:tcPr>
            <w:tcW w:w="0" w:type="auto"/>
            <w:vMerge w:val="restart"/>
            <w:vAlign w:val="center"/>
          </w:tcPr>
          <w:p w14:paraId="052D2DAA" w14:textId="67B8D87C" w:rsidR="00974CD5" w:rsidRPr="0066371C" w:rsidRDefault="00D379FD" w:rsidP="00D379FD">
            <w:pPr>
              <w:spacing w:after="0" w:line="276" w:lineRule="auto"/>
              <w:jc w:val="center"/>
              <w:rPr>
                <w:rFonts w:ascii="Arial" w:hAnsi="Arial" w:cs="Arial"/>
                <w:sz w:val="20"/>
                <w:szCs w:val="20"/>
              </w:rPr>
            </w:pPr>
            <w:r>
              <w:rPr>
                <w:rFonts w:ascii="Arial" w:hAnsi="Arial" w:cs="Arial"/>
                <w:sz w:val="20"/>
                <w:szCs w:val="20"/>
              </w:rPr>
              <w:t xml:space="preserve">FUGIRÁN PARA EL </w:t>
            </w:r>
            <w:r w:rsidR="00407AE0">
              <w:rPr>
                <w:rFonts w:ascii="Arial" w:hAnsi="Arial" w:cs="Arial"/>
                <w:sz w:val="20"/>
                <w:szCs w:val="20"/>
              </w:rPr>
              <w:t>PERÍODO</w:t>
            </w:r>
            <w:r>
              <w:rPr>
                <w:rFonts w:ascii="Arial" w:hAnsi="Arial" w:cs="Arial"/>
                <w:sz w:val="20"/>
                <w:szCs w:val="20"/>
              </w:rPr>
              <w:t xml:space="preserve"> 2023.</w:t>
            </w:r>
          </w:p>
        </w:tc>
      </w:tr>
      <w:tr w:rsidR="00974CD5" w:rsidRPr="0066371C" w14:paraId="3BD235EA" w14:textId="77777777" w:rsidTr="00197A53">
        <w:trPr>
          <w:trHeight w:val="317"/>
        </w:trPr>
        <w:tc>
          <w:tcPr>
            <w:tcW w:w="0" w:type="auto"/>
            <w:vAlign w:val="center"/>
          </w:tcPr>
          <w:p w14:paraId="217B9026" w14:textId="77777777" w:rsidR="00974CD5" w:rsidRPr="0066371C" w:rsidRDefault="00974CD5" w:rsidP="00974CD5">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1C55D8B9" w14:textId="77777777" w:rsidR="00974CD5" w:rsidRPr="0066371C" w:rsidRDefault="00974CD5" w:rsidP="00974CD5">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0" w:type="auto"/>
          </w:tcPr>
          <w:p w14:paraId="2467FFA9" w14:textId="335C83FC" w:rsidR="00974CD5" w:rsidRPr="0066371C" w:rsidRDefault="00974CD5" w:rsidP="00974CD5">
            <w:pPr>
              <w:spacing w:after="0" w:line="276" w:lineRule="auto"/>
              <w:jc w:val="left"/>
              <w:rPr>
                <w:rFonts w:ascii="Arial" w:hAnsi="Arial" w:cs="Arial"/>
                <w:sz w:val="20"/>
                <w:szCs w:val="20"/>
              </w:rPr>
            </w:pPr>
            <w:r w:rsidRPr="00AE7D6E">
              <w:rPr>
                <w:rFonts w:ascii="Arial" w:hAnsi="Arial" w:cs="Arial"/>
                <w:sz w:val="20"/>
                <w:szCs w:val="24"/>
              </w:rPr>
              <w:t>SOLEDAD HERNÁNDEZ VASQUEZ</w:t>
            </w:r>
          </w:p>
        </w:tc>
        <w:tc>
          <w:tcPr>
            <w:tcW w:w="0" w:type="auto"/>
            <w:vMerge/>
            <w:vAlign w:val="center"/>
          </w:tcPr>
          <w:p w14:paraId="44C7B0B0" w14:textId="77777777" w:rsidR="00974CD5" w:rsidRPr="0066371C" w:rsidRDefault="00974CD5" w:rsidP="00974CD5">
            <w:pPr>
              <w:spacing w:after="0" w:line="276" w:lineRule="auto"/>
              <w:jc w:val="left"/>
              <w:rPr>
                <w:rFonts w:ascii="Arial" w:hAnsi="Arial" w:cs="Arial"/>
                <w:sz w:val="20"/>
                <w:szCs w:val="20"/>
              </w:rPr>
            </w:pPr>
          </w:p>
        </w:tc>
      </w:tr>
      <w:tr w:rsidR="00974CD5" w:rsidRPr="0066371C" w14:paraId="52931D14" w14:textId="77777777" w:rsidTr="00197A53">
        <w:trPr>
          <w:trHeight w:val="317"/>
        </w:trPr>
        <w:tc>
          <w:tcPr>
            <w:tcW w:w="0" w:type="auto"/>
            <w:vAlign w:val="center"/>
          </w:tcPr>
          <w:p w14:paraId="0A6B3405" w14:textId="77777777" w:rsidR="00974CD5" w:rsidRPr="0066371C" w:rsidRDefault="00974CD5" w:rsidP="00974CD5">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4DB74768" w14:textId="77777777" w:rsidR="00974CD5" w:rsidRPr="0066371C" w:rsidRDefault="00974CD5" w:rsidP="00974CD5">
            <w:pPr>
              <w:spacing w:after="0" w:line="276" w:lineRule="auto"/>
              <w:jc w:val="left"/>
              <w:rPr>
                <w:rFonts w:ascii="Arial" w:hAnsi="Arial" w:cs="Arial"/>
                <w:sz w:val="20"/>
                <w:szCs w:val="20"/>
              </w:rPr>
            </w:pPr>
            <w:r w:rsidRPr="0066371C">
              <w:rPr>
                <w:rFonts w:ascii="Arial" w:hAnsi="Arial" w:cs="Arial"/>
                <w:sz w:val="20"/>
                <w:szCs w:val="20"/>
              </w:rPr>
              <w:t>REGIDURÍA DE SALUD</w:t>
            </w:r>
          </w:p>
        </w:tc>
        <w:tc>
          <w:tcPr>
            <w:tcW w:w="0" w:type="auto"/>
          </w:tcPr>
          <w:p w14:paraId="0B3B4557" w14:textId="5E09A16B" w:rsidR="00974CD5" w:rsidRPr="0066371C" w:rsidRDefault="00974CD5" w:rsidP="00974CD5">
            <w:pPr>
              <w:spacing w:after="0" w:line="276" w:lineRule="auto"/>
              <w:jc w:val="left"/>
              <w:rPr>
                <w:rFonts w:ascii="Arial" w:hAnsi="Arial" w:cs="Arial"/>
                <w:sz w:val="20"/>
                <w:szCs w:val="20"/>
              </w:rPr>
            </w:pPr>
            <w:r w:rsidRPr="00AE7D6E">
              <w:rPr>
                <w:rFonts w:ascii="Arial" w:hAnsi="Arial" w:cs="Arial"/>
                <w:sz w:val="20"/>
                <w:szCs w:val="24"/>
              </w:rPr>
              <w:t>FAUSTINA OMELIA REYES GÓMEZ</w:t>
            </w:r>
          </w:p>
        </w:tc>
        <w:tc>
          <w:tcPr>
            <w:tcW w:w="0" w:type="auto"/>
            <w:vMerge/>
            <w:vAlign w:val="center"/>
          </w:tcPr>
          <w:p w14:paraId="7BDFC4F0" w14:textId="77777777" w:rsidR="00974CD5" w:rsidRPr="0066371C" w:rsidRDefault="00974CD5" w:rsidP="00974CD5">
            <w:pPr>
              <w:spacing w:after="0" w:line="276" w:lineRule="auto"/>
              <w:jc w:val="left"/>
              <w:rPr>
                <w:rFonts w:ascii="Arial" w:hAnsi="Arial" w:cs="Arial"/>
                <w:sz w:val="20"/>
                <w:szCs w:val="20"/>
              </w:rPr>
            </w:pPr>
          </w:p>
        </w:tc>
      </w:tr>
      <w:tr w:rsidR="00974CD5" w:rsidRPr="0066371C" w14:paraId="1DB1793C" w14:textId="77777777" w:rsidTr="00197A53">
        <w:trPr>
          <w:trHeight w:val="302"/>
        </w:trPr>
        <w:tc>
          <w:tcPr>
            <w:tcW w:w="0" w:type="auto"/>
            <w:vAlign w:val="center"/>
          </w:tcPr>
          <w:p w14:paraId="70CF65B3" w14:textId="77777777" w:rsidR="00974CD5" w:rsidRPr="0066371C" w:rsidRDefault="00974CD5" w:rsidP="00974CD5">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5F7D7145" w14:textId="77777777" w:rsidR="00974CD5" w:rsidRPr="0066371C" w:rsidRDefault="00974CD5" w:rsidP="00974CD5">
            <w:pPr>
              <w:spacing w:after="0" w:line="276" w:lineRule="auto"/>
              <w:jc w:val="left"/>
              <w:rPr>
                <w:rFonts w:ascii="Arial" w:hAnsi="Arial" w:cs="Arial"/>
                <w:sz w:val="20"/>
                <w:szCs w:val="20"/>
              </w:rPr>
            </w:pPr>
            <w:r>
              <w:rPr>
                <w:rFonts w:ascii="Arial" w:hAnsi="Arial" w:cs="Arial"/>
                <w:sz w:val="20"/>
                <w:szCs w:val="20"/>
              </w:rPr>
              <w:t>REGIDURÍA DE ECOLOGÍA</w:t>
            </w:r>
          </w:p>
        </w:tc>
        <w:tc>
          <w:tcPr>
            <w:tcW w:w="0" w:type="auto"/>
          </w:tcPr>
          <w:p w14:paraId="6A6F5DF9" w14:textId="5184396C" w:rsidR="00974CD5" w:rsidRPr="0066371C" w:rsidRDefault="00974CD5" w:rsidP="00974CD5">
            <w:pPr>
              <w:spacing w:after="0" w:line="276" w:lineRule="auto"/>
              <w:jc w:val="left"/>
              <w:rPr>
                <w:rFonts w:ascii="Arial" w:hAnsi="Arial" w:cs="Arial"/>
                <w:sz w:val="20"/>
                <w:szCs w:val="20"/>
              </w:rPr>
            </w:pPr>
            <w:r w:rsidRPr="00AE7D6E">
              <w:rPr>
                <w:rFonts w:ascii="Arial" w:hAnsi="Arial" w:cs="Arial"/>
                <w:sz w:val="20"/>
                <w:szCs w:val="24"/>
              </w:rPr>
              <w:t>KAREN LÓPEZ VÁSQUEZ</w:t>
            </w:r>
          </w:p>
        </w:tc>
        <w:tc>
          <w:tcPr>
            <w:tcW w:w="0" w:type="auto"/>
            <w:vMerge/>
            <w:vAlign w:val="center"/>
          </w:tcPr>
          <w:p w14:paraId="4D75079A" w14:textId="77777777" w:rsidR="00974CD5" w:rsidRPr="0066371C" w:rsidRDefault="00974CD5" w:rsidP="00974CD5">
            <w:pPr>
              <w:spacing w:after="0" w:line="276" w:lineRule="auto"/>
              <w:jc w:val="left"/>
              <w:rPr>
                <w:rFonts w:ascii="Arial" w:hAnsi="Arial" w:cs="Arial"/>
                <w:sz w:val="20"/>
                <w:szCs w:val="20"/>
              </w:rPr>
            </w:pPr>
          </w:p>
        </w:tc>
      </w:tr>
    </w:tbl>
    <w:p w14:paraId="3475E08C" w14:textId="6065EE31"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C86FDE">
        <w:rPr>
          <w:rFonts w:ascii="Arial" w:hAnsi="Arial" w:cs="Arial"/>
          <w:sz w:val="24"/>
          <w:szCs w:val="24"/>
        </w:rPr>
        <w:t xml:space="preserve">esta </w:t>
      </w:r>
      <w:r w:rsidR="00C86FDE" w:rsidRPr="00C0469F">
        <w:rPr>
          <w:rFonts w:ascii="Arial" w:hAnsi="Arial" w:cs="Arial"/>
          <w:color w:val="000000" w:themeColor="text1"/>
          <w:sz w:val="24"/>
          <w:szCs w:val="24"/>
        </w:rPr>
        <w:t>Comisión Permanente de Sistemas Normativos Indígenas</w:t>
      </w:r>
      <w:r w:rsidR="00C86FDE" w:rsidRPr="00FD43B9">
        <w:rPr>
          <w:rFonts w:ascii="Arial" w:hAnsi="Arial" w:cs="Arial"/>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CE76A6">
        <w:rPr>
          <w:rFonts w:ascii="Arial" w:hAnsi="Arial" w:cs="Arial"/>
          <w:sz w:val="24"/>
          <w:szCs w:val="24"/>
        </w:rPr>
        <w:t>Santa María Yosoyúa</w:t>
      </w:r>
      <w:r w:rsidRPr="00FD43B9">
        <w:rPr>
          <w:rFonts w:ascii="Arial" w:hAnsi="Arial" w:cs="Arial"/>
          <w:sz w:val="24"/>
          <w:szCs w:val="24"/>
        </w:rPr>
        <w:t>, de los cargos electos en</w:t>
      </w:r>
      <w:r w:rsidR="00F21E12">
        <w:rPr>
          <w:rFonts w:ascii="Arial" w:hAnsi="Arial" w:cs="Arial"/>
          <w:sz w:val="24"/>
          <w:szCs w:val="24"/>
        </w:rPr>
        <w:t xml:space="preserve"> el proceso ordinario del año 2021</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D379FD">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F21E12">
        <w:rPr>
          <w:rFonts w:ascii="Arial" w:hAnsi="Arial" w:cs="Arial"/>
          <w:sz w:val="24"/>
          <w:szCs w:val="24"/>
        </w:rPr>
        <w:t>9</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7C3C5D">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550"/>
        <w:gridCol w:w="2475"/>
        <w:gridCol w:w="2554"/>
        <w:gridCol w:w="3249"/>
      </w:tblGrid>
      <w:tr w:rsidR="00F21E12" w:rsidRPr="0066371C" w14:paraId="3568C890" w14:textId="77777777" w:rsidTr="00197A53">
        <w:trPr>
          <w:trHeight w:val="317"/>
        </w:trPr>
        <w:tc>
          <w:tcPr>
            <w:tcW w:w="0" w:type="auto"/>
            <w:gridSpan w:val="4"/>
            <w:shd w:val="clear" w:color="auto" w:fill="D0CECE" w:themeFill="background2" w:themeFillShade="E6"/>
          </w:tcPr>
          <w:p w14:paraId="3E0DE075" w14:textId="572838F1" w:rsidR="00F21E12" w:rsidRPr="0066371C" w:rsidRDefault="00F21E12" w:rsidP="00197A53">
            <w:pPr>
              <w:spacing w:after="0" w:line="276" w:lineRule="auto"/>
              <w:jc w:val="center"/>
              <w:rPr>
                <w:rFonts w:ascii="Arial" w:hAnsi="Arial" w:cs="Arial"/>
                <w:b/>
                <w:sz w:val="20"/>
                <w:szCs w:val="20"/>
              </w:rPr>
            </w:pPr>
            <w:r>
              <w:rPr>
                <w:rFonts w:ascii="Arial" w:hAnsi="Arial" w:cs="Arial"/>
                <w:b/>
                <w:sz w:val="20"/>
                <w:szCs w:val="20"/>
              </w:rPr>
              <w:lastRenderedPageBreak/>
              <w:t>MUJERES ELECTAS PARA LAS CONCEJALIAS</w:t>
            </w:r>
            <w:r w:rsidR="007463E5">
              <w:rPr>
                <w:rFonts w:ascii="Arial" w:hAnsi="Arial" w:cs="Arial"/>
                <w:b/>
                <w:sz w:val="20"/>
                <w:szCs w:val="20"/>
              </w:rPr>
              <w:t xml:space="preserve"> 2021</w:t>
            </w:r>
          </w:p>
        </w:tc>
      </w:tr>
      <w:tr w:rsidR="00F21E12" w:rsidRPr="0066371C" w14:paraId="270831B6" w14:textId="77777777" w:rsidTr="00197A53">
        <w:trPr>
          <w:trHeight w:val="317"/>
        </w:trPr>
        <w:tc>
          <w:tcPr>
            <w:tcW w:w="0" w:type="auto"/>
            <w:shd w:val="clear" w:color="auto" w:fill="D0CECE" w:themeFill="background2" w:themeFillShade="E6"/>
          </w:tcPr>
          <w:p w14:paraId="0FE310E9" w14:textId="77777777" w:rsidR="00F21E12" w:rsidRPr="0066371C" w:rsidRDefault="00F21E12" w:rsidP="00197A53">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150C70E5" w14:textId="77777777" w:rsidR="00F21E12" w:rsidRPr="0066371C" w:rsidRDefault="00F21E12" w:rsidP="00197A5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1953C827" w14:textId="77777777" w:rsidR="00F21E12" w:rsidRPr="0066371C" w:rsidRDefault="00F21E12" w:rsidP="00197A53">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3E32342B" w14:textId="77777777" w:rsidR="00F21E12" w:rsidRPr="0066371C" w:rsidRDefault="00F21E12" w:rsidP="00197A53">
            <w:pPr>
              <w:spacing w:after="0" w:line="276" w:lineRule="auto"/>
              <w:jc w:val="center"/>
              <w:rPr>
                <w:rFonts w:ascii="Arial" w:hAnsi="Arial" w:cs="Arial"/>
                <w:b/>
                <w:sz w:val="20"/>
                <w:szCs w:val="20"/>
              </w:rPr>
            </w:pPr>
            <w:r>
              <w:rPr>
                <w:rFonts w:ascii="Arial" w:hAnsi="Arial" w:cs="Arial"/>
                <w:b/>
                <w:sz w:val="20"/>
                <w:szCs w:val="20"/>
              </w:rPr>
              <w:t>DURACIÓN</w:t>
            </w:r>
          </w:p>
        </w:tc>
      </w:tr>
      <w:tr w:rsidR="00D379FD" w:rsidRPr="0066371C" w14:paraId="73BB7A68" w14:textId="77777777" w:rsidTr="00197A53">
        <w:trPr>
          <w:trHeight w:val="302"/>
        </w:trPr>
        <w:tc>
          <w:tcPr>
            <w:tcW w:w="0" w:type="auto"/>
            <w:vAlign w:val="center"/>
          </w:tcPr>
          <w:p w14:paraId="0067CFAA"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2996573E"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tcPr>
          <w:p w14:paraId="079DBEFE" w14:textId="77777777" w:rsidR="00D379FD" w:rsidRPr="0066371C" w:rsidRDefault="00D379FD" w:rsidP="007463E5">
            <w:pPr>
              <w:spacing w:after="0" w:line="276" w:lineRule="auto"/>
              <w:jc w:val="center"/>
              <w:rPr>
                <w:rFonts w:ascii="Arial" w:hAnsi="Arial" w:cs="Arial"/>
                <w:sz w:val="20"/>
                <w:szCs w:val="20"/>
              </w:rPr>
            </w:pPr>
            <w:r>
              <w:rPr>
                <w:rFonts w:ascii="Arial" w:hAnsi="Arial" w:cs="Arial"/>
                <w:sz w:val="20"/>
                <w:szCs w:val="20"/>
              </w:rPr>
              <w:t>----</w:t>
            </w:r>
          </w:p>
        </w:tc>
        <w:tc>
          <w:tcPr>
            <w:tcW w:w="0" w:type="auto"/>
            <w:vMerge w:val="restart"/>
          </w:tcPr>
          <w:p w14:paraId="49B4D37D" w14:textId="77777777" w:rsidR="00D379FD" w:rsidRDefault="00D379FD" w:rsidP="00197A53">
            <w:pPr>
              <w:spacing w:after="0" w:line="276" w:lineRule="auto"/>
              <w:jc w:val="center"/>
              <w:rPr>
                <w:rFonts w:ascii="Arial" w:hAnsi="Arial" w:cs="Arial"/>
                <w:sz w:val="20"/>
                <w:szCs w:val="24"/>
              </w:rPr>
            </w:pPr>
          </w:p>
          <w:p w14:paraId="39224B9C" w14:textId="3189ECFD"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4"/>
              </w:rPr>
              <w:t xml:space="preserve">FUNGIRÁN PARA EL </w:t>
            </w:r>
            <w:r w:rsidR="00407AE0">
              <w:rPr>
                <w:rFonts w:ascii="Arial" w:hAnsi="Arial" w:cs="Arial"/>
                <w:sz w:val="20"/>
                <w:szCs w:val="24"/>
              </w:rPr>
              <w:t>PERÍODO</w:t>
            </w:r>
            <w:r>
              <w:rPr>
                <w:rFonts w:ascii="Arial" w:hAnsi="Arial" w:cs="Arial"/>
                <w:sz w:val="20"/>
                <w:szCs w:val="24"/>
              </w:rPr>
              <w:t xml:space="preserve"> 2020-2022.</w:t>
            </w:r>
          </w:p>
        </w:tc>
      </w:tr>
      <w:tr w:rsidR="00D379FD" w:rsidRPr="0066371C" w14:paraId="62DEB454" w14:textId="77777777" w:rsidTr="00197A53">
        <w:trPr>
          <w:trHeight w:val="317"/>
        </w:trPr>
        <w:tc>
          <w:tcPr>
            <w:tcW w:w="0" w:type="auto"/>
            <w:vAlign w:val="center"/>
          </w:tcPr>
          <w:p w14:paraId="7A53E6B5"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7FC6A290"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tcPr>
          <w:p w14:paraId="0257756A" w14:textId="77777777" w:rsidR="00D379FD" w:rsidRPr="0066371C" w:rsidRDefault="00D379FD" w:rsidP="007463E5">
            <w:pPr>
              <w:spacing w:after="0" w:line="276" w:lineRule="auto"/>
              <w:jc w:val="center"/>
              <w:rPr>
                <w:rFonts w:ascii="Arial" w:hAnsi="Arial" w:cs="Arial"/>
                <w:sz w:val="20"/>
                <w:szCs w:val="20"/>
              </w:rPr>
            </w:pPr>
            <w:r>
              <w:rPr>
                <w:rFonts w:ascii="Arial" w:hAnsi="Arial" w:cs="Arial"/>
                <w:sz w:val="20"/>
                <w:szCs w:val="20"/>
              </w:rPr>
              <w:t>----</w:t>
            </w:r>
          </w:p>
        </w:tc>
        <w:tc>
          <w:tcPr>
            <w:tcW w:w="0" w:type="auto"/>
            <w:vMerge/>
          </w:tcPr>
          <w:p w14:paraId="704003CD" w14:textId="77777777" w:rsidR="00D379FD" w:rsidRPr="0066371C" w:rsidRDefault="00D379FD" w:rsidP="00197A53">
            <w:pPr>
              <w:spacing w:after="0" w:line="276" w:lineRule="auto"/>
              <w:jc w:val="left"/>
              <w:rPr>
                <w:rFonts w:ascii="Arial" w:hAnsi="Arial" w:cs="Arial"/>
                <w:sz w:val="20"/>
                <w:szCs w:val="20"/>
              </w:rPr>
            </w:pPr>
          </w:p>
        </w:tc>
      </w:tr>
      <w:tr w:rsidR="00D379FD" w:rsidRPr="0066371C" w14:paraId="5A70FCF7" w14:textId="77777777" w:rsidTr="00197A53">
        <w:trPr>
          <w:trHeight w:val="317"/>
        </w:trPr>
        <w:tc>
          <w:tcPr>
            <w:tcW w:w="0" w:type="auto"/>
            <w:vAlign w:val="center"/>
          </w:tcPr>
          <w:p w14:paraId="14B8D7CE"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123BB2C9"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0" w:type="auto"/>
          </w:tcPr>
          <w:p w14:paraId="17467E4C" w14:textId="77777777" w:rsidR="00D379FD" w:rsidRPr="0066371C" w:rsidRDefault="00D379FD" w:rsidP="007463E5">
            <w:pPr>
              <w:spacing w:after="0" w:line="276" w:lineRule="auto"/>
              <w:jc w:val="center"/>
              <w:rPr>
                <w:rFonts w:ascii="Arial" w:hAnsi="Arial" w:cs="Arial"/>
                <w:sz w:val="20"/>
                <w:szCs w:val="20"/>
              </w:rPr>
            </w:pPr>
            <w:r>
              <w:rPr>
                <w:rFonts w:ascii="Arial" w:hAnsi="Arial" w:cs="Arial"/>
                <w:sz w:val="20"/>
                <w:szCs w:val="20"/>
              </w:rPr>
              <w:t>----</w:t>
            </w:r>
          </w:p>
        </w:tc>
        <w:tc>
          <w:tcPr>
            <w:tcW w:w="0" w:type="auto"/>
            <w:vMerge/>
            <w:vAlign w:val="center"/>
          </w:tcPr>
          <w:p w14:paraId="0667E2B5" w14:textId="7401BA74" w:rsidR="00D379FD" w:rsidRPr="0066371C" w:rsidRDefault="00D379FD" w:rsidP="00197A53">
            <w:pPr>
              <w:spacing w:after="0" w:line="276" w:lineRule="auto"/>
              <w:jc w:val="center"/>
              <w:rPr>
                <w:rFonts w:ascii="Arial" w:hAnsi="Arial" w:cs="Arial"/>
                <w:sz w:val="20"/>
                <w:szCs w:val="20"/>
              </w:rPr>
            </w:pPr>
          </w:p>
        </w:tc>
      </w:tr>
      <w:tr w:rsidR="00F21E12" w:rsidRPr="0066371C" w14:paraId="231BCAFB" w14:textId="77777777" w:rsidTr="00197A53">
        <w:trPr>
          <w:trHeight w:val="317"/>
        </w:trPr>
        <w:tc>
          <w:tcPr>
            <w:tcW w:w="0" w:type="auto"/>
            <w:vAlign w:val="center"/>
          </w:tcPr>
          <w:p w14:paraId="3BA566F3" w14:textId="77777777" w:rsidR="00F21E12" w:rsidRPr="0066371C" w:rsidRDefault="00F21E12" w:rsidP="00197A53">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36B3C3D" w14:textId="77777777" w:rsidR="00F21E12" w:rsidRPr="0066371C" w:rsidRDefault="00F21E12" w:rsidP="00197A53">
            <w:pPr>
              <w:spacing w:after="0" w:line="276" w:lineRule="auto"/>
              <w:jc w:val="left"/>
              <w:rPr>
                <w:rFonts w:ascii="Arial" w:hAnsi="Arial" w:cs="Arial"/>
                <w:sz w:val="20"/>
                <w:szCs w:val="20"/>
              </w:rPr>
            </w:pPr>
            <w:r w:rsidRPr="0066371C">
              <w:rPr>
                <w:rFonts w:ascii="Arial" w:hAnsi="Arial" w:cs="Arial"/>
                <w:sz w:val="20"/>
                <w:szCs w:val="20"/>
              </w:rPr>
              <w:t>REGIDURÍA DE OBAS</w:t>
            </w:r>
          </w:p>
        </w:tc>
        <w:tc>
          <w:tcPr>
            <w:tcW w:w="0" w:type="auto"/>
          </w:tcPr>
          <w:p w14:paraId="53F2C055" w14:textId="77777777" w:rsidR="00F21E12" w:rsidRPr="0066371C" w:rsidRDefault="00F21E12" w:rsidP="007463E5">
            <w:pPr>
              <w:spacing w:after="0" w:line="276" w:lineRule="auto"/>
              <w:jc w:val="center"/>
              <w:rPr>
                <w:rFonts w:ascii="Arial" w:hAnsi="Arial" w:cs="Arial"/>
                <w:sz w:val="20"/>
                <w:szCs w:val="20"/>
              </w:rPr>
            </w:pPr>
            <w:r>
              <w:rPr>
                <w:rFonts w:ascii="Arial" w:hAnsi="Arial" w:cs="Arial"/>
                <w:sz w:val="20"/>
                <w:szCs w:val="20"/>
              </w:rPr>
              <w:t>----</w:t>
            </w:r>
          </w:p>
        </w:tc>
        <w:tc>
          <w:tcPr>
            <w:tcW w:w="0" w:type="auto"/>
            <w:vMerge w:val="restart"/>
            <w:vAlign w:val="center"/>
          </w:tcPr>
          <w:p w14:paraId="22C9645B" w14:textId="50B12A54" w:rsidR="00F21E12" w:rsidRPr="0066371C" w:rsidRDefault="00D379FD" w:rsidP="00197A53">
            <w:pPr>
              <w:spacing w:after="0" w:line="276" w:lineRule="auto"/>
              <w:jc w:val="left"/>
              <w:rPr>
                <w:rFonts w:ascii="Arial" w:hAnsi="Arial" w:cs="Arial"/>
                <w:sz w:val="20"/>
                <w:szCs w:val="20"/>
              </w:rPr>
            </w:pPr>
            <w:r>
              <w:rPr>
                <w:rFonts w:ascii="Arial" w:hAnsi="Arial" w:cs="Arial"/>
                <w:sz w:val="20"/>
                <w:szCs w:val="20"/>
              </w:rPr>
              <w:t xml:space="preserve">FUGIRÁN PARA EL </w:t>
            </w:r>
            <w:r w:rsidR="00407AE0">
              <w:rPr>
                <w:rFonts w:ascii="Arial" w:hAnsi="Arial" w:cs="Arial"/>
                <w:sz w:val="20"/>
                <w:szCs w:val="20"/>
              </w:rPr>
              <w:t>PERÍODO</w:t>
            </w:r>
            <w:r>
              <w:rPr>
                <w:rFonts w:ascii="Arial" w:hAnsi="Arial" w:cs="Arial"/>
                <w:sz w:val="20"/>
                <w:szCs w:val="20"/>
              </w:rPr>
              <w:t xml:space="preserve"> 2022.</w:t>
            </w:r>
          </w:p>
        </w:tc>
      </w:tr>
      <w:tr w:rsidR="00F21E12" w:rsidRPr="0066371C" w14:paraId="32D7701C" w14:textId="77777777" w:rsidTr="00197A53">
        <w:trPr>
          <w:trHeight w:val="317"/>
        </w:trPr>
        <w:tc>
          <w:tcPr>
            <w:tcW w:w="0" w:type="auto"/>
            <w:vAlign w:val="center"/>
          </w:tcPr>
          <w:p w14:paraId="7C46C371" w14:textId="77777777" w:rsidR="00F21E12" w:rsidRPr="0066371C" w:rsidRDefault="00F21E12" w:rsidP="00197A53">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41C4B219" w14:textId="77777777" w:rsidR="00F21E12" w:rsidRPr="0066371C" w:rsidRDefault="00F21E12" w:rsidP="00197A53">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0" w:type="auto"/>
          </w:tcPr>
          <w:p w14:paraId="31F1403A" w14:textId="42EFC141" w:rsidR="00F21E12" w:rsidRPr="00F21E12" w:rsidRDefault="00F21E12" w:rsidP="00197A53">
            <w:pPr>
              <w:spacing w:after="0" w:line="276" w:lineRule="auto"/>
              <w:jc w:val="left"/>
              <w:rPr>
                <w:rFonts w:ascii="Arial" w:hAnsi="Arial" w:cs="Arial"/>
                <w:sz w:val="20"/>
                <w:szCs w:val="20"/>
              </w:rPr>
            </w:pPr>
            <w:r w:rsidRPr="00F21E12">
              <w:rPr>
                <w:rFonts w:ascii="Arial" w:hAnsi="Arial" w:cs="Arial"/>
                <w:sz w:val="20"/>
              </w:rPr>
              <w:t>SARA PÉREZ MARTÍNEZ</w:t>
            </w:r>
          </w:p>
        </w:tc>
        <w:tc>
          <w:tcPr>
            <w:tcW w:w="0" w:type="auto"/>
            <w:vMerge/>
            <w:vAlign w:val="center"/>
          </w:tcPr>
          <w:p w14:paraId="0F39AE11" w14:textId="77777777" w:rsidR="00F21E12" w:rsidRPr="0066371C" w:rsidRDefault="00F21E12" w:rsidP="00197A53">
            <w:pPr>
              <w:spacing w:after="0" w:line="276" w:lineRule="auto"/>
              <w:jc w:val="left"/>
              <w:rPr>
                <w:rFonts w:ascii="Arial" w:hAnsi="Arial" w:cs="Arial"/>
                <w:sz w:val="20"/>
                <w:szCs w:val="20"/>
              </w:rPr>
            </w:pPr>
          </w:p>
        </w:tc>
      </w:tr>
      <w:tr w:rsidR="00F21E12" w:rsidRPr="0066371C" w14:paraId="1A32ED47" w14:textId="77777777" w:rsidTr="00197A53">
        <w:trPr>
          <w:trHeight w:val="317"/>
        </w:trPr>
        <w:tc>
          <w:tcPr>
            <w:tcW w:w="0" w:type="auto"/>
            <w:vAlign w:val="center"/>
          </w:tcPr>
          <w:p w14:paraId="0DF4A2EA" w14:textId="77777777" w:rsidR="00F21E12" w:rsidRPr="0066371C" w:rsidRDefault="00F21E12" w:rsidP="00197A53">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7D1A9C15" w14:textId="77777777" w:rsidR="00F21E12" w:rsidRPr="0066371C" w:rsidRDefault="00F21E12" w:rsidP="00197A53">
            <w:pPr>
              <w:spacing w:after="0" w:line="276" w:lineRule="auto"/>
              <w:jc w:val="left"/>
              <w:rPr>
                <w:rFonts w:ascii="Arial" w:hAnsi="Arial" w:cs="Arial"/>
                <w:sz w:val="20"/>
                <w:szCs w:val="20"/>
              </w:rPr>
            </w:pPr>
            <w:r w:rsidRPr="0066371C">
              <w:rPr>
                <w:rFonts w:ascii="Arial" w:hAnsi="Arial" w:cs="Arial"/>
                <w:sz w:val="20"/>
                <w:szCs w:val="20"/>
              </w:rPr>
              <w:t>REGIDURÍA DE SALUD</w:t>
            </w:r>
          </w:p>
        </w:tc>
        <w:tc>
          <w:tcPr>
            <w:tcW w:w="0" w:type="auto"/>
          </w:tcPr>
          <w:p w14:paraId="00E2D0DD" w14:textId="6FD7BC13" w:rsidR="00F21E12" w:rsidRPr="00F21E12" w:rsidRDefault="00F21E12" w:rsidP="00197A53">
            <w:pPr>
              <w:spacing w:after="0" w:line="276" w:lineRule="auto"/>
              <w:jc w:val="left"/>
              <w:rPr>
                <w:rFonts w:ascii="Arial" w:hAnsi="Arial" w:cs="Arial"/>
                <w:sz w:val="20"/>
                <w:szCs w:val="20"/>
              </w:rPr>
            </w:pPr>
            <w:r w:rsidRPr="00F21E12">
              <w:rPr>
                <w:rFonts w:ascii="Arial" w:hAnsi="Arial" w:cs="Arial"/>
                <w:sz w:val="20"/>
              </w:rPr>
              <w:t>ANALLELI ORTIZ SALAZAR</w:t>
            </w:r>
          </w:p>
        </w:tc>
        <w:tc>
          <w:tcPr>
            <w:tcW w:w="0" w:type="auto"/>
            <w:vMerge/>
            <w:vAlign w:val="center"/>
          </w:tcPr>
          <w:p w14:paraId="18734BE2" w14:textId="77777777" w:rsidR="00F21E12" w:rsidRPr="0066371C" w:rsidRDefault="00F21E12" w:rsidP="00197A53">
            <w:pPr>
              <w:spacing w:after="0" w:line="276" w:lineRule="auto"/>
              <w:jc w:val="left"/>
              <w:rPr>
                <w:rFonts w:ascii="Arial" w:hAnsi="Arial" w:cs="Arial"/>
                <w:sz w:val="20"/>
                <w:szCs w:val="20"/>
              </w:rPr>
            </w:pPr>
          </w:p>
        </w:tc>
      </w:tr>
      <w:tr w:rsidR="00F21E12" w:rsidRPr="0066371C" w14:paraId="129F4A36" w14:textId="77777777" w:rsidTr="00197A53">
        <w:trPr>
          <w:trHeight w:val="302"/>
        </w:trPr>
        <w:tc>
          <w:tcPr>
            <w:tcW w:w="0" w:type="auto"/>
            <w:vAlign w:val="center"/>
          </w:tcPr>
          <w:p w14:paraId="2EC58969" w14:textId="77777777" w:rsidR="00F21E12" w:rsidRPr="0066371C" w:rsidRDefault="00F21E12" w:rsidP="00197A53">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6B353D59" w14:textId="77777777" w:rsidR="00F21E12" w:rsidRPr="0066371C" w:rsidRDefault="00F21E12" w:rsidP="00197A53">
            <w:pPr>
              <w:spacing w:after="0" w:line="276" w:lineRule="auto"/>
              <w:jc w:val="left"/>
              <w:rPr>
                <w:rFonts w:ascii="Arial" w:hAnsi="Arial" w:cs="Arial"/>
                <w:sz w:val="20"/>
                <w:szCs w:val="20"/>
              </w:rPr>
            </w:pPr>
            <w:r>
              <w:rPr>
                <w:rFonts w:ascii="Arial" w:hAnsi="Arial" w:cs="Arial"/>
                <w:sz w:val="20"/>
                <w:szCs w:val="20"/>
              </w:rPr>
              <w:t>REGIDURÍA DE ECOLOGÍA</w:t>
            </w:r>
          </w:p>
        </w:tc>
        <w:tc>
          <w:tcPr>
            <w:tcW w:w="0" w:type="auto"/>
          </w:tcPr>
          <w:p w14:paraId="747F6A5D" w14:textId="1DB48A47" w:rsidR="00F21E12" w:rsidRPr="00F21E12" w:rsidRDefault="00F21E12" w:rsidP="00197A53">
            <w:pPr>
              <w:spacing w:after="0" w:line="276" w:lineRule="auto"/>
              <w:jc w:val="left"/>
              <w:rPr>
                <w:rFonts w:ascii="Arial" w:hAnsi="Arial" w:cs="Arial"/>
                <w:sz w:val="20"/>
                <w:szCs w:val="20"/>
              </w:rPr>
            </w:pPr>
            <w:r w:rsidRPr="00F21E12">
              <w:rPr>
                <w:rFonts w:ascii="Arial" w:hAnsi="Arial" w:cs="Arial"/>
                <w:sz w:val="20"/>
              </w:rPr>
              <w:t>MARIANA VÁSQUEZ ORTIZ</w:t>
            </w:r>
          </w:p>
        </w:tc>
        <w:tc>
          <w:tcPr>
            <w:tcW w:w="0" w:type="auto"/>
            <w:vMerge/>
            <w:vAlign w:val="center"/>
          </w:tcPr>
          <w:p w14:paraId="57207116" w14:textId="77777777" w:rsidR="00F21E12" w:rsidRPr="0066371C" w:rsidRDefault="00F21E12" w:rsidP="00197A53">
            <w:pPr>
              <w:spacing w:after="0" w:line="276" w:lineRule="auto"/>
              <w:jc w:val="left"/>
              <w:rPr>
                <w:rFonts w:ascii="Arial" w:hAnsi="Arial" w:cs="Arial"/>
                <w:sz w:val="20"/>
                <w:szCs w:val="20"/>
              </w:rPr>
            </w:pPr>
          </w:p>
        </w:tc>
      </w:tr>
    </w:tbl>
    <w:p w14:paraId="03EEBEB4" w14:textId="77777777" w:rsidR="00F21E12" w:rsidRDefault="00F21E12" w:rsidP="00F21E12">
      <w:pPr>
        <w:spacing w:before="120" w:after="12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550"/>
        <w:gridCol w:w="2301"/>
        <w:gridCol w:w="1966"/>
        <w:gridCol w:w="4011"/>
      </w:tblGrid>
      <w:tr w:rsidR="00F21E12" w:rsidRPr="0066371C" w14:paraId="79906105" w14:textId="77777777" w:rsidTr="00197A53">
        <w:trPr>
          <w:trHeight w:val="317"/>
        </w:trPr>
        <w:tc>
          <w:tcPr>
            <w:tcW w:w="8784" w:type="dxa"/>
            <w:gridSpan w:val="4"/>
            <w:shd w:val="clear" w:color="auto" w:fill="D0CECE" w:themeFill="background2" w:themeFillShade="E6"/>
          </w:tcPr>
          <w:p w14:paraId="7916C4FF" w14:textId="77777777" w:rsidR="00F21E12" w:rsidRPr="0066371C" w:rsidRDefault="00F21E12" w:rsidP="00197A53">
            <w:pPr>
              <w:spacing w:after="0" w:line="276" w:lineRule="auto"/>
              <w:jc w:val="center"/>
              <w:rPr>
                <w:rFonts w:ascii="Arial" w:hAnsi="Arial" w:cs="Arial"/>
                <w:b/>
                <w:sz w:val="20"/>
                <w:szCs w:val="20"/>
              </w:rPr>
            </w:pPr>
            <w:r>
              <w:rPr>
                <w:rFonts w:ascii="Arial" w:hAnsi="Arial" w:cs="Arial"/>
                <w:b/>
                <w:sz w:val="20"/>
                <w:szCs w:val="20"/>
              </w:rPr>
              <w:t>MUJERES ELECTAS PARA LAS CONCEJALIAS</w:t>
            </w:r>
          </w:p>
        </w:tc>
      </w:tr>
      <w:tr w:rsidR="00F21E12" w:rsidRPr="0066371C" w14:paraId="229ED595" w14:textId="77777777" w:rsidTr="00197A53">
        <w:trPr>
          <w:trHeight w:val="317"/>
        </w:trPr>
        <w:tc>
          <w:tcPr>
            <w:tcW w:w="0" w:type="auto"/>
            <w:shd w:val="clear" w:color="auto" w:fill="D0CECE" w:themeFill="background2" w:themeFillShade="E6"/>
          </w:tcPr>
          <w:p w14:paraId="32E6FCB8" w14:textId="77777777" w:rsidR="00F21E12" w:rsidRPr="0066371C" w:rsidRDefault="00F21E12" w:rsidP="00197A53">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6279FB14" w14:textId="77777777" w:rsidR="00F21E12" w:rsidRPr="0066371C" w:rsidRDefault="00F21E12" w:rsidP="00197A5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7CA21F1B" w14:textId="77777777" w:rsidR="00F21E12" w:rsidRPr="0066371C" w:rsidRDefault="00F21E12" w:rsidP="00197A53">
            <w:pPr>
              <w:spacing w:after="0" w:line="276" w:lineRule="auto"/>
              <w:jc w:val="center"/>
              <w:rPr>
                <w:rFonts w:ascii="Arial" w:hAnsi="Arial" w:cs="Arial"/>
                <w:b/>
                <w:sz w:val="20"/>
                <w:szCs w:val="20"/>
              </w:rPr>
            </w:pPr>
            <w:r>
              <w:rPr>
                <w:rFonts w:ascii="Arial" w:hAnsi="Arial" w:cs="Arial"/>
                <w:b/>
                <w:sz w:val="20"/>
                <w:szCs w:val="20"/>
              </w:rPr>
              <w:t>SUPLENCIAS</w:t>
            </w:r>
          </w:p>
        </w:tc>
        <w:tc>
          <w:tcPr>
            <w:tcW w:w="4011" w:type="dxa"/>
            <w:shd w:val="clear" w:color="auto" w:fill="D0CECE" w:themeFill="background2" w:themeFillShade="E6"/>
            <w:vAlign w:val="center"/>
          </w:tcPr>
          <w:p w14:paraId="72903DC6" w14:textId="77777777" w:rsidR="00F21E12" w:rsidRPr="0066371C" w:rsidRDefault="00F21E12" w:rsidP="00197A53">
            <w:pPr>
              <w:spacing w:after="0" w:line="276" w:lineRule="auto"/>
              <w:jc w:val="center"/>
              <w:rPr>
                <w:rFonts w:ascii="Arial" w:hAnsi="Arial" w:cs="Arial"/>
                <w:b/>
                <w:sz w:val="20"/>
                <w:szCs w:val="20"/>
              </w:rPr>
            </w:pPr>
            <w:r>
              <w:rPr>
                <w:rFonts w:ascii="Arial" w:hAnsi="Arial" w:cs="Arial"/>
                <w:b/>
                <w:sz w:val="20"/>
                <w:szCs w:val="20"/>
              </w:rPr>
              <w:t>DURACIÓN</w:t>
            </w:r>
          </w:p>
        </w:tc>
      </w:tr>
      <w:tr w:rsidR="00F21E12" w:rsidRPr="0066371C" w14:paraId="180E3C67" w14:textId="77777777" w:rsidTr="00197A53">
        <w:trPr>
          <w:trHeight w:val="302"/>
        </w:trPr>
        <w:tc>
          <w:tcPr>
            <w:tcW w:w="0" w:type="auto"/>
            <w:vAlign w:val="center"/>
          </w:tcPr>
          <w:p w14:paraId="42748A53" w14:textId="77777777" w:rsidR="00F21E12" w:rsidRPr="0066371C" w:rsidRDefault="00F21E12" w:rsidP="00197A53">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0BEB59CA" w14:textId="77777777" w:rsidR="00F21E12" w:rsidRPr="00F21E12" w:rsidRDefault="00F21E12" w:rsidP="00197A53">
            <w:pPr>
              <w:spacing w:after="0" w:line="276" w:lineRule="auto"/>
              <w:jc w:val="left"/>
              <w:rPr>
                <w:rFonts w:ascii="Arial" w:hAnsi="Arial" w:cs="Arial"/>
                <w:sz w:val="20"/>
                <w:szCs w:val="20"/>
              </w:rPr>
            </w:pPr>
            <w:r w:rsidRPr="00F21E12">
              <w:rPr>
                <w:rFonts w:ascii="Arial" w:hAnsi="Arial" w:cs="Arial"/>
                <w:sz w:val="20"/>
                <w:szCs w:val="20"/>
              </w:rPr>
              <w:t>PRESIDENCIA MUNICIPAL</w:t>
            </w:r>
          </w:p>
        </w:tc>
        <w:tc>
          <w:tcPr>
            <w:tcW w:w="0" w:type="auto"/>
          </w:tcPr>
          <w:p w14:paraId="5EE0405F" w14:textId="25640BC8" w:rsidR="00F21E12" w:rsidRPr="00F21E12" w:rsidRDefault="00F21E12" w:rsidP="00197A53">
            <w:pPr>
              <w:spacing w:after="0" w:line="276" w:lineRule="auto"/>
              <w:jc w:val="left"/>
              <w:rPr>
                <w:rFonts w:ascii="Arial" w:hAnsi="Arial" w:cs="Arial"/>
                <w:sz w:val="20"/>
                <w:szCs w:val="20"/>
              </w:rPr>
            </w:pPr>
            <w:r w:rsidRPr="00F21E12">
              <w:rPr>
                <w:rFonts w:ascii="Arial" w:hAnsi="Arial" w:cs="Arial"/>
                <w:sz w:val="20"/>
                <w:szCs w:val="20"/>
              </w:rPr>
              <w:t>ALBA GÓMEZ LÓPEZ</w:t>
            </w:r>
          </w:p>
        </w:tc>
        <w:tc>
          <w:tcPr>
            <w:tcW w:w="4011" w:type="dxa"/>
            <w:vMerge w:val="restart"/>
          </w:tcPr>
          <w:p w14:paraId="5C1259DF" w14:textId="77777777" w:rsidR="00F21E12" w:rsidRDefault="00F21E12" w:rsidP="00197A53">
            <w:pPr>
              <w:spacing w:after="0" w:line="276" w:lineRule="auto"/>
              <w:jc w:val="center"/>
              <w:rPr>
                <w:rFonts w:ascii="Arial" w:hAnsi="Arial" w:cs="Arial"/>
                <w:sz w:val="20"/>
                <w:szCs w:val="24"/>
              </w:rPr>
            </w:pPr>
          </w:p>
          <w:p w14:paraId="470EA64A" w14:textId="383C3169" w:rsidR="00F21E12" w:rsidRPr="0066371C" w:rsidRDefault="00F21E12" w:rsidP="00197A53">
            <w:pPr>
              <w:spacing w:after="0" w:line="276" w:lineRule="auto"/>
              <w:jc w:val="center"/>
              <w:rPr>
                <w:rFonts w:ascii="Arial" w:hAnsi="Arial" w:cs="Arial"/>
                <w:sz w:val="20"/>
                <w:szCs w:val="20"/>
              </w:rPr>
            </w:pPr>
            <w:r>
              <w:rPr>
                <w:rFonts w:ascii="Arial" w:hAnsi="Arial" w:cs="Arial"/>
                <w:sz w:val="20"/>
                <w:szCs w:val="24"/>
              </w:rPr>
              <w:t xml:space="preserve">FUNGIRÁN PARA EL </w:t>
            </w:r>
            <w:r w:rsidR="00407AE0">
              <w:rPr>
                <w:rFonts w:ascii="Arial" w:hAnsi="Arial" w:cs="Arial"/>
                <w:sz w:val="20"/>
                <w:szCs w:val="24"/>
              </w:rPr>
              <w:t>PERÍODO</w:t>
            </w:r>
            <w:r>
              <w:rPr>
                <w:rFonts w:ascii="Arial" w:hAnsi="Arial" w:cs="Arial"/>
                <w:sz w:val="20"/>
                <w:szCs w:val="24"/>
              </w:rPr>
              <w:t xml:space="preserve"> 2022.</w:t>
            </w:r>
          </w:p>
        </w:tc>
      </w:tr>
      <w:tr w:rsidR="00F21E12" w:rsidRPr="0066371C" w14:paraId="4B849BF5" w14:textId="77777777" w:rsidTr="00197A53">
        <w:trPr>
          <w:trHeight w:val="317"/>
        </w:trPr>
        <w:tc>
          <w:tcPr>
            <w:tcW w:w="0" w:type="auto"/>
            <w:vAlign w:val="center"/>
          </w:tcPr>
          <w:p w14:paraId="752FF4E3" w14:textId="77777777" w:rsidR="00F21E12" w:rsidRPr="0066371C" w:rsidRDefault="00F21E12" w:rsidP="00197A53">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4BD28E84" w14:textId="77777777" w:rsidR="00F21E12" w:rsidRPr="0066371C" w:rsidRDefault="00F21E12" w:rsidP="00197A53">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tcPr>
          <w:p w14:paraId="67B24713" w14:textId="77777777" w:rsidR="00F21E12" w:rsidRPr="0066371C" w:rsidRDefault="00F21E12" w:rsidP="00197A53">
            <w:pPr>
              <w:spacing w:after="0" w:line="276" w:lineRule="auto"/>
              <w:jc w:val="left"/>
              <w:rPr>
                <w:rFonts w:ascii="Arial" w:hAnsi="Arial" w:cs="Arial"/>
                <w:sz w:val="20"/>
                <w:szCs w:val="20"/>
              </w:rPr>
            </w:pPr>
            <w:r>
              <w:rPr>
                <w:rFonts w:ascii="Arial" w:hAnsi="Arial" w:cs="Arial"/>
                <w:sz w:val="20"/>
                <w:szCs w:val="20"/>
              </w:rPr>
              <w:t>----</w:t>
            </w:r>
          </w:p>
        </w:tc>
        <w:tc>
          <w:tcPr>
            <w:tcW w:w="4011" w:type="dxa"/>
            <w:vMerge/>
          </w:tcPr>
          <w:p w14:paraId="3D5D9E09" w14:textId="77777777" w:rsidR="00F21E12" w:rsidRPr="0066371C" w:rsidRDefault="00F21E12" w:rsidP="00197A53">
            <w:pPr>
              <w:spacing w:after="0" w:line="276" w:lineRule="auto"/>
              <w:jc w:val="left"/>
              <w:rPr>
                <w:rFonts w:ascii="Arial" w:hAnsi="Arial" w:cs="Arial"/>
                <w:sz w:val="20"/>
                <w:szCs w:val="20"/>
              </w:rPr>
            </w:pPr>
          </w:p>
        </w:tc>
      </w:tr>
    </w:tbl>
    <w:p w14:paraId="29343659" w14:textId="748C5A02"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F21E12">
        <w:rPr>
          <w:rFonts w:ascii="Arial" w:hAnsi="Arial" w:cs="Arial"/>
          <w:sz w:val="24"/>
          <w:szCs w:val="24"/>
        </w:rPr>
        <w:t xml:space="preserve">21, se puede apreciar que </w:t>
      </w:r>
      <w:r w:rsidRPr="00FD43B9">
        <w:rPr>
          <w:rFonts w:ascii="Arial" w:hAnsi="Arial" w:cs="Arial"/>
          <w:sz w:val="24"/>
          <w:szCs w:val="24"/>
        </w:rPr>
        <w:t xml:space="preserve">existió un </w:t>
      </w:r>
      <w:r w:rsidR="00F21E12">
        <w:rPr>
          <w:rFonts w:ascii="Arial" w:hAnsi="Arial" w:cs="Arial"/>
          <w:sz w:val="24"/>
          <w:szCs w:val="24"/>
        </w:rPr>
        <w:t>retroceso</w:t>
      </w:r>
      <w:r w:rsidRPr="00FD43B9">
        <w:rPr>
          <w:rFonts w:ascii="Arial" w:hAnsi="Arial" w:cs="Arial"/>
          <w:sz w:val="24"/>
          <w:szCs w:val="24"/>
        </w:rPr>
        <w:t xml:space="preserve"> del número de mujeres que integrarán el próximo Ayuntamiento</w:t>
      </w:r>
      <w:r w:rsidR="00F21E12">
        <w:rPr>
          <w:rFonts w:ascii="Arial" w:hAnsi="Arial" w:cs="Arial"/>
          <w:sz w:val="24"/>
          <w:szCs w:val="24"/>
        </w:rPr>
        <w:t>,</w:t>
      </w:r>
      <w:r w:rsidR="00D430D1">
        <w:rPr>
          <w:rFonts w:ascii="Arial" w:hAnsi="Arial" w:cs="Arial"/>
          <w:sz w:val="24"/>
          <w:szCs w:val="24"/>
        </w:rPr>
        <w:t xml:space="preserve"> sin embargo, es de precisar que este se dio en un cargo suplente, ya que en los cargos propietarios se conserva la mínima diferencia </w:t>
      </w:r>
      <w:r w:rsidR="00D430D1" w:rsidRPr="00886840">
        <w:rPr>
          <w:rFonts w:ascii="Arial" w:hAnsi="Arial" w:cs="Arial"/>
          <w:sz w:val="24"/>
          <w:szCs w:val="24"/>
        </w:rPr>
        <w:t xml:space="preserve">por </w:t>
      </w:r>
      <w:r w:rsidR="00886840">
        <w:rPr>
          <w:rFonts w:ascii="Arial" w:hAnsi="Arial" w:cs="Arial"/>
          <w:sz w:val="24"/>
          <w:szCs w:val="24"/>
        </w:rPr>
        <w:t>ser un cabildo impar</w:t>
      </w:r>
      <w:r w:rsidR="007463E5">
        <w:rPr>
          <w:rFonts w:ascii="Arial" w:hAnsi="Arial" w:cs="Arial"/>
          <w:sz w:val="24"/>
          <w:szCs w:val="24"/>
        </w:rPr>
        <w:t>, lo cual es suficiente para declararla como jurídicamente válida,</w:t>
      </w:r>
      <w:r w:rsidR="00886840" w:rsidRPr="00FD43B9">
        <w:rPr>
          <w:rFonts w:ascii="Arial" w:hAnsi="Arial" w:cs="Arial"/>
          <w:sz w:val="24"/>
          <w:szCs w:val="24"/>
        </w:rPr>
        <w:t xml:space="preserve"> </w:t>
      </w:r>
      <w:r w:rsidRPr="00FD43B9">
        <w:rPr>
          <w:rFonts w:ascii="Arial" w:hAnsi="Arial" w:cs="Arial"/>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1735C7">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9" w:name="_Hlk103427231"/>
          </w:p>
        </w:tc>
        <w:tc>
          <w:tcPr>
            <w:tcW w:w="2268" w:type="dxa"/>
            <w:shd w:val="clear" w:color="auto" w:fill="D9D9D9" w:themeFill="background1" w:themeFillShade="D9"/>
          </w:tcPr>
          <w:p w14:paraId="05542E04" w14:textId="371628FD"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B7229F">
              <w:rPr>
                <w:rFonts w:ascii="Arial" w:hAnsi="Arial" w:cs="Arial"/>
                <w:b/>
                <w:sz w:val="20"/>
                <w:szCs w:val="20"/>
              </w:rPr>
              <w:t>21</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B7229F" w:rsidRPr="00FD43B9" w14:paraId="7B8DB08C" w14:textId="77777777" w:rsidTr="00DA1DA0">
        <w:trPr>
          <w:jc w:val="center"/>
        </w:trPr>
        <w:tc>
          <w:tcPr>
            <w:tcW w:w="3686" w:type="dxa"/>
            <w:shd w:val="clear" w:color="auto" w:fill="D9D9D9" w:themeFill="background1" w:themeFillShade="D9"/>
          </w:tcPr>
          <w:p w14:paraId="56D7F2A9" w14:textId="71E11F59" w:rsidR="00B7229F" w:rsidRPr="003C0B54" w:rsidRDefault="00B7229F"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35C383A6" w:rsidR="00B7229F" w:rsidRPr="003C0B54" w:rsidRDefault="00D379FD" w:rsidP="00C44B9A">
            <w:pPr>
              <w:spacing w:after="0" w:line="276" w:lineRule="auto"/>
              <w:jc w:val="center"/>
              <w:rPr>
                <w:rFonts w:ascii="Arial" w:hAnsi="Arial" w:cs="Arial"/>
                <w:sz w:val="20"/>
                <w:szCs w:val="20"/>
              </w:rPr>
            </w:pPr>
            <w:r>
              <w:rPr>
                <w:rFonts w:ascii="Arial" w:hAnsi="Arial" w:cs="Arial"/>
                <w:sz w:val="20"/>
                <w:szCs w:val="20"/>
              </w:rPr>
              <w:t>287</w:t>
            </w:r>
          </w:p>
        </w:tc>
        <w:tc>
          <w:tcPr>
            <w:tcW w:w="2268" w:type="dxa"/>
            <w:vAlign w:val="center"/>
          </w:tcPr>
          <w:p w14:paraId="4F549966" w14:textId="06D973B4" w:rsidR="00B7229F" w:rsidRPr="00C72BE5" w:rsidRDefault="00BB467B" w:rsidP="00C44B9A">
            <w:pPr>
              <w:spacing w:after="0" w:line="276" w:lineRule="auto"/>
              <w:jc w:val="center"/>
              <w:rPr>
                <w:rFonts w:ascii="Arial" w:hAnsi="Arial" w:cs="Arial"/>
                <w:sz w:val="20"/>
                <w:szCs w:val="20"/>
              </w:rPr>
            </w:pPr>
            <w:r>
              <w:rPr>
                <w:rFonts w:ascii="Arial" w:hAnsi="Arial" w:cs="Arial"/>
                <w:sz w:val="20"/>
                <w:szCs w:val="20"/>
              </w:rPr>
              <w:t>513</w:t>
            </w:r>
          </w:p>
        </w:tc>
      </w:tr>
      <w:tr w:rsidR="00B7229F" w:rsidRPr="00FD43B9" w14:paraId="619221A4" w14:textId="77777777" w:rsidTr="00933239">
        <w:trPr>
          <w:jc w:val="center"/>
        </w:trPr>
        <w:tc>
          <w:tcPr>
            <w:tcW w:w="3686" w:type="dxa"/>
            <w:shd w:val="clear" w:color="auto" w:fill="D9D9D9" w:themeFill="background1" w:themeFillShade="D9"/>
          </w:tcPr>
          <w:p w14:paraId="05BAEA8B" w14:textId="77777777" w:rsidR="00B7229F" w:rsidRPr="003C0B54" w:rsidRDefault="00B7229F"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289E568A" w:rsidR="00B7229F" w:rsidRPr="003C0B54" w:rsidRDefault="00D379FD" w:rsidP="00C44B9A">
            <w:pPr>
              <w:spacing w:after="0" w:line="276" w:lineRule="auto"/>
              <w:jc w:val="center"/>
              <w:rPr>
                <w:rFonts w:ascii="Arial" w:hAnsi="Arial" w:cs="Arial"/>
                <w:b/>
                <w:sz w:val="20"/>
                <w:szCs w:val="20"/>
              </w:rPr>
            </w:pPr>
            <w:r>
              <w:rPr>
                <w:rFonts w:ascii="Arial" w:hAnsi="Arial" w:cs="Arial"/>
                <w:b/>
                <w:sz w:val="20"/>
                <w:szCs w:val="20"/>
              </w:rPr>
              <w:t>98</w:t>
            </w:r>
          </w:p>
        </w:tc>
        <w:tc>
          <w:tcPr>
            <w:tcW w:w="2268" w:type="dxa"/>
            <w:vAlign w:val="center"/>
          </w:tcPr>
          <w:p w14:paraId="02250735" w14:textId="5F387331" w:rsidR="00B7229F" w:rsidRPr="00761FB3" w:rsidRDefault="00BB467B" w:rsidP="00C44B9A">
            <w:pPr>
              <w:spacing w:after="0" w:line="276" w:lineRule="auto"/>
              <w:jc w:val="center"/>
              <w:rPr>
                <w:rFonts w:ascii="Arial" w:hAnsi="Arial" w:cs="Arial"/>
                <w:b/>
                <w:sz w:val="20"/>
                <w:szCs w:val="20"/>
              </w:rPr>
            </w:pPr>
            <w:r w:rsidRPr="00761FB3">
              <w:rPr>
                <w:rFonts w:ascii="Arial" w:hAnsi="Arial" w:cs="Arial"/>
                <w:b/>
                <w:sz w:val="20"/>
                <w:szCs w:val="20"/>
              </w:rPr>
              <w:t>254</w:t>
            </w:r>
          </w:p>
        </w:tc>
      </w:tr>
      <w:tr w:rsidR="00A426C6" w:rsidRPr="00FD43B9" w14:paraId="5714566D" w14:textId="77777777" w:rsidTr="001735C7">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5CB086FC" w:rsidR="00A426C6" w:rsidRPr="003C0B54" w:rsidRDefault="00B7229F" w:rsidP="00C44B9A">
            <w:pPr>
              <w:spacing w:after="0" w:line="276" w:lineRule="auto"/>
              <w:jc w:val="center"/>
              <w:rPr>
                <w:rFonts w:ascii="Arial" w:hAnsi="Arial" w:cs="Arial"/>
                <w:sz w:val="20"/>
                <w:szCs w:val="20"/>
              </w:rPr>
            </w:pPr>
            <w:r>
              <w:rPr>
                <w:rFonts w:ascii="Arial" w:hAnsi="Arial" w:cs="Arial"/>
                <w:sz w:val="20"/>
                <w:szCs w:val="20"/>
              </w:rPr>
              <w:t>9</w:t>
            </w:r>
          </w:p>
        </w:tc>
        <w:tc>
          <w:tcPr>
            <w:tcW w:w="2268" w:type="dxa"/>
            <w:vAlign w:val="center"/>
          </w:tcPr>
          <w:p w14:paraId="25DAD46E" w14:textId="7B375220" w:rsidR="00A426C6" w:rsidRPr="003C0B54" w:rsidRDefault="00B7229F" w:rsidP="00C44B9A">
            <w:pPr>
              <w:spacing w:after="0" w:line="276" w:lineRule="auto"/>
              <w:jc w:val="center"/>
              <w:rPr>
                <w:rFonts w:ascii="Arial" w:hAnsi="Arial" w:cs="Arial"/>
                <w:sz w:val="20"/>
                <w:szCs w:val="20"/>
              </w:rPr>
            </w:pPr>
            <w:r>
              <w:rPr>
                <w:rFonts w:ascii="Arial" w:hAnsi="Arial" w:cs="Arial"/>
                <w:sz w:val="20"/>
                <w:szCs w:val="20"/>
              </w:rPr>
              <w:t>9</w:t>
            </w:r>
          </w:p>
        </w:tc>
      </w:tr>
      <w:tr w:rsidR="00A426C6" w:rsidRPr="00FD43B9" w14:paraId="15ED3E76" w14:textId="77777777" w:rsidTr="001735C7">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249B2D09" w:rsidR="00A426C6" w:rsidRPr="003C0B54" w:rsidRDefault="00F21E12"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04223B6B" w:rsidR="00A426C6" w:rsidRPr="003C0B54" w:rsidRDefault="00F21E12" w:rsidP="00C44B9A">
            <w:pPr>
              <w:spacing w:after="0" w:line="276" w:lineRule="auto"/>
              <w:jc w:val="center"/>
              <w:rPr>
                <w:rFonts w:ascii="Arial" w:hAnsi="Arial" w:cs="Arial"/>
                <w:b/>
                <w:sz w:val="20"/>
                <w:szCs w:val="20"/>
              </w:rPr>
            </w:pPr>
            <w:r>
              <w:rPr>
                <w:rFonts w:ascii="Arial" w:hAnsi="Arial" w:cs="Arial"/>
                <w:b/>
                <w:sz w:val="20"/>
                <w:szCs w:val="20"/>
              </w:rPr>
              <w:t>3</w:t>
            </w:r>
          </w:p>
        </w:tc>
      </w:tr>
      <w:bookmarkEnd w:id="19"/>
    </w:tbl>
    <w:p w14:paraId="37F86497" w14:textId="77777777" w:rsidR="003C21B9" w:rsidRDefault="003C21B9" w:rsidP="003C21B9">
      <w:pPr>
        <w:spacing w:line="276" w:lineRule="auto"/>
        <w:rPr>
          <w:rFonts w:ascii="Arial" w:hAnsi="Arial" w:cs="Arial"/>
          <w:color w:val="000000" w:themeColor="text1"/>
          <w:sz w:val="24"/>
          <w:szCs w:val="24"/>
        </w:rPr>
      </w:pPr>
    </w:p>
    <w:p w14:paraId="6740D0FD" w14:textId="44E1D7DE" w:rsidR="003C21B9" w:rsidRPr="00A6179D"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C86FDE">
        <w:rPr>
          <w:rFonts w:ascii="Arial" w:hAnsi="Arial" w:cs="Arial"/>
          <w:sz w:val="24"/>
          <w:szCs w:val="24"/>
        </w:rPr>
        <w:t xml:space="preserve">esta </w:t>
      </w:r>
      <w:r w:rsidR="00C86FDE" w:rsidRPr="00C0469F">
        <w:rPr>
          <w:rFonts w:ascii="Arial" w:hAnsi="Arial" w:cs="Arial"/>
          <w:color w:val="000000" w:themeColor="text1"/>
          <w:sz w:val="24"/>
          <w:szCs w:val="24"/>
        </w:rPr>
        <w:t>Comisión Permanente de Sistemas Normativos Indígenas</w:t>
      </w:r>
      <w:r w:rsidR="00C86FDE">
        <w:rPr>
          <w:rFonts w:ascii="Arial" w:hAnsi="Arial" w:cs="Arial"/>
          <w:color w:val="000000" w:themeColor="text1"/>
          <w:sz w:val="24"/>
          <w:szCs w:val="24"/>
        </w:rPr>
        <w:t xml:space="preserve"> </w:t>
      </w:r>
      <w:r>
        <w:rPr>
          <w:rFonts w:ascii="Arial" w:hAnsi="Arial" w:cs="Arial"/>
          <w:color w:val="000000" w:themeColor="text1"/>
          <w:sz w:val="24"/>
          <w:szCs w:val="24"/>
        </w:rPr>
        <w:t xml:space="preserve">reconoce que el Municipio de </w:t>
      </w:r>
      <w:r w:rsidR="00CE76A6">
        <w:rPr>
          <w:rFonts w:ascii="Arial" w:hAnsi="Arial" w:cs="Arial"/>
          <w:color w:val="000000" w:themeColor="text1"/>
          <w:sz w:val="24"/>
          <w:szCs w:val="24"/>
        </w:rPr>
        <w:t>Santa María Yosoyúa</w:t>
      </w:r>
      <w:r>
        <w:rPr>
          <w:rFonts w:ascii="Arial" w:hAnsi="Arial" w:cs="Arial"/>
          <w:color w:val="000000" w:themeColor="text1"/>
          <w:sz w:val="24"/>
          <w:szCs w:val="24"/>
        </w:rPr>
        <w:t>, Oaxaca, según se desprende de su Asamblea de elección, ha adoptado medidas que garantizan a las mujeres ejercer su derecho de votar, así como de acceder a cargos de elección popular en condiciones de igualdad, haciendo tangible el principio de paridad de género</w:t>
      </w:r>
      <w:r w:rsidR="00991129">
        <w:rPr>
          <w:rFonts w:ascii="Arial" w:hAnsi="Arial" w:cs="Arial"/>
          <w:color w:val="000000" w:themeColor="text1"/>
          <w:sz w:val="24"/>
          <w:szCs w:val="24"/>
        </w:rPr>
        <w:t xml:space="preserve"> </w:t>
      </w:r>
      <w:r w:rsidR="00991129">
        <w:rPr>
          <w:rFonts w:ascii="Arial" w:hAnsi="Arial" w:cs="Arial"/>
          <w:b/>
          <w:bCs/>
          <w:sz w:val="24"/>
          <w:szCs w:val="24"/>
        </w:rPr>
        <w:t xml:space="preserve">en su </w:t>
      </w:r>
      <w:r w:rsidR="00991129" w:rsidRPr="004613B7">
        <w:rPr>
          <w:rFonts w:ascii="Arial" w:hAnsi="Arial" w:cs="Arial"/>
          <w:b/>
          <w:bCs/>
          <w:sz w:val="24"/>
          <w:szCs w:val="24"/>
        </w:rPr>
        <w:t xml:space="preserve">vertiente de mínima diferencia entre </w:t>
      </w:r>
      <w:r w:rsidR="00991129" w:rsidRPr="00B16871">
        <w:rPr>
          <w:rFonts w:ascii="Arial" w:hAnsi="Arial" w:cs="Arial"/>
          <w:b/>
          <w:bCs/>
          <w:sz w:val="24"/>
          <w:szCs w:val="24"/>
        </w:rPr>
        <w:t>mujeres y hombres</w:t>
      </w:r>
      <w:r>
        <w:rPr>
          <w:rFonts w:ascii="Arial" w:hAnsi="Arial" w:cs="Arial"/>
          <w:color w:val="000000" w:themeColor="text1"/>
          <w:sz w:val="24"/>
          <w:szCs w:val="24"/>
        </w:rPr>
        <w:t>, al establec</w:t>
      </w:r>
      <w:r w:rsidR="00B7229F">
        <w:rPr>
          <w:rFonts w:ascii="Arial" w:hAnsi="Arial" w:cs="Arial"/>
          <w:color w:val="000000" w:themeColor="text1"/>
          <w:sz w:val="24"/>
          <w:szCs w:val="24"/>
        </w:rPr>
        <w:t>er que en su Cabildo Municipal 3</w:t>
      </w:r>
      <w:r>
        <w:rPr>
          <w:rFonts w:ascii="Arial" w:hAnsi="Arial" w:cs="Arial"/>
          <w:color w:val="000000" w:themeColor="text1"/>
          <w:sz w:val="24"/>
          <w:szCs w:val="24"/>
        </w:rPr>
        <w:t xml:space="preserve"> de los </w:t>
      </w:r>
      <w:r w:rsidR="00B7229F">
        <w:rPr>
          <w:rFonts w:ascii="Arial" w:hAnsi="Arial" w:cs="Arial"/>
          <w:color w:val="000000" w:themeColor="text1"/>
          <w:sz w:val="24"/>
          <w:szCs w:val="24"/>
        </w:rPr>
        <w:t>9</w:t>
      </w:r>
      <w:r>
        <w:rPr>
          <w:rFonts w:ascii="Arial" w:hAnsi="Arial" w:cs="Arial"/>
          <w:color w:val="000000" w:themeColor="text1"/>
          <w:sz w:val="24"/>
          <w:szCs w:val="24"/>
        </w:rPr>
        <w:t xml:space="preserve"> cargos sean ocupados por mujeres, </w:t>
      </w:r>
      <w:r w:rsidR="00B7229F">
        <w:rPr>
          <w:rFonts w:ascii="Arial" w:hAnsi="Arial" w:cs="Arial"/>
          <w:color w:val="000000" w:themeColor="text1"/>
          <w:sz w:val="24"/>
          <w:szCs w:val="24"/>
        </w:rPr>
        <w:t xml:space="preserve">es decir, de 7 </w:t>
      </w:r>
      <w:r w:rsidR="00B7229F">
        <w:rPr>
          <w:rFonts w:ascii="Arial" w:hAnsi="Arial" w:cs="Arial"/>
          <w:color w:val="000000" w:themeColor="text1"/>
          <w:sz w:val="24"/>
          <w:szCs w:val="24"/>
        </w:rPr>
        <w:lastRenderedPageBreak/>
        <w:t>concejalías propietarias 3</w:t>
      </w:r>
      <w:r w:rsidR="00991129">
        <w:rPr>
          <w:rFonts w:ascii="Arial" w:hAnsi="Arial" w:cs="Arial"/>
          <w:color w:val="000000" w:themeColor="text1"/>
          <w:sz w:val="24"/>
          <w:szCs w:val="24"/>
        </w:rPr>
        <w:t xml:space="preserve"> serán ocupadas por mujeres y </w:t>
      </w:r>
      <w:r w:rsidR="00B7229F">
        <w:rPr>
          <w:rFonts w:ascii="Arial" w:hAnsi="Arial" w:cs="Arial"/>
          <w:color w:val="000000" w:themeColor="text1"/>
          <w:sz w:val="24"/>
          <w:szCs w:val="24"/>
        </w:rPr>
        <w:t xml:space="preserve">tratándose de las suplencias de 2 concejalías ninguna será ocupada por mujeres, esto en el </w:t>
      </w:r>
      <w:r w:rsidR="00407AE0">
        <w:rPr>
          <w:rFonts w:ascii="Arial" w:hAnsi="Arial" w:cs="Arial"/>
          <w:color w:val="000000" w:themeColor="text1"/>
          <w:sz w:val="24"/>
          <w:szCs w:val="24"/>
        </w:rPr>
        <w:t>período</w:t>
      </w:r>
      <w:r w:rsidR="00B7229F">
        <w:rPr>
          <w:rFonts w:ascii="Arial" w:hAnsi="Arial" w:cs="Arial"/>
          <w:color w:val="000000" w:themeColor="text1"/>
          <w:sz w:val="24"/>
          <w:szCs w:val="24"/>
        </w:rPr>
        <w:t xml:space="preserve"> 2023</w:t>
      </w:r>
      <w:r w:rsidR="00991129">
        <w:rPr>
          <w:rFonts w:ascii="Arial" w:hAnsi="Arial" w:cs="Arial"/>
          <w:color w:val="000000" w:themeColor="text1"/>
          <w:sz w:val="24"/>
          <w:szCs w:val="24"/>
        </w:rPr>
        <w:t xml:space="preserve">, </w:t>
      </w:r>
      <w:r>
        <w:rPr>
          <w:rFonts w:ascii="Arial" w:hAnsi="Arial" w:cs="Arial"/>
          <w:color w:val="000000" w:themeColor="text1"/>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p>
    <w:p w14:paraId="3C9E6A27" w14:textId="1F5B2C7E"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Por otra parte, es importante mencionar que el día de la elección de las autoridades municipales de </w:t>
      </w:r>
      <w:r w:rsidR="00CE76A6">
        <w:rPr>
          <w:rFonts w:ascii="Arial" w:hAnsi="Arial" w:cs="Arial"/>
          <w:color w:val="000000" w:themeColor="text1"/>
          <w:sz w:val="24"/>
          <w:szCs w:val="24"/>
        </w:rPr>
        <w:t>Santa María Yosoyúa</w:t>
      </w:r>
      <w:r>
        <w:rPr>
          <w:rFonts w:ascii="Arial" w:hAnsi="Arial" w:cs="Arial"/>
          <w:color w:val="000000" w:themeColor="text1"/>
          <w:sz w:val="24"/>
          <w:szCs w:val="24"/>
        </w:rPr>
        <w:t xml:space="preserve">, </w:t>
      </w:r>
      <w:r w:rsidR="00886840">
        <w:rPr>
          <w:rFonts w:ascii="Arial" w:hAnsi="Arial" w:cs="Arial"/>
          <w:color w:val="000000" w:themeColor="text1"/>
          <w:sz w:val="24"/>
          <w:szCs w:val="24"/>
        </w:rPr>
        <w:t>254</w:t>
      </w:r>
      <w:r>
        <w:rPr>
          <w:rFonts w:ascii="Arial" w:hAnsi="Arial" w:cs="Arial"/>
          <w:color w:val="000000" w:themeColor="text1"/>
          <w:sz w:val="24"/>
          <w:szCs w:val="24"/>
        </w:rPr>
        <w:t xml:space="preserve"> mujeres se encontraban presentes </w:t>
      </w:r>
      <w:r w:rsidR="00886840">
        <w:rPr>
          <w:rFonts w:ascii="Arial" w:hAnsi="Arial" w:cs="Arial"/>
          <w:color w:val="000000" w:themeColor="text1"/>
          <w:sz w:val="24"/>
          <w:szCs w:val="24"/>
        </w:rPr>
        <w:t>debido a</w:t>
      </w:r>
      <w:r>
        <w:rPr>
          <w:rFonts w:ascii="Arial" w:hAnsi="Arial" w:cs="Arial"/>
          <w:color w:val="000000" w:themeColor="text1"/>
          <w:sz w:val="24"/>
          <w:szCs w:val="24"/>
        </w:rPr>
        <w:t xml:space="preserve"> que la autoridad municipal convocó en tiempo y forma a todas las personas, incluidas las mujeres, para que participaran en dicha elección. </w:t>
      </w:r>
    </w:p>
    <w:p w14:paraId="5A76BBEE" w14:textId="6227D11A" w:rsidR="003C21B9" w:rsidRDefault="003C21B9" w:rsidP="003C21B9">
      <w:pPr>
        <w:spacing w:line="276" w:lineRule="auto"/>
        <w:rPr>
          <w:rFonts w:ascii="Arial" w:hAnsi="Arial" w:cs="Arial"/>
          <w:b/>
          <w:bCs/>
          <w:color w:val="000000" w:themeColor="text1"/>
          <w:sz w:val="24"/>
          <w:szCs w:val="24"/>
        </w:rPr>
      </w:pPr>
      <w:r>
        <w:rPr>
          <w:rFonts w:ascii="Arial" w:hAnsi="Arial" w:cs="Arial"/>
          <w:color w:val="000000" w:themeColor="text1"/>
          <w:sz w:val="24"/>
          <w:szCs w:val="24"/>
        </w:rPr>
        <w:t xml:space="preserve">En virtud de lo anterior se advierte que las mujeres del </w:t>
      </w:r>
      <w:r w:rsidR="000E0F1A">
        <w:rPr>
          <w:rFonts w:ascii="Arial" w:hAnsi="Arial" w:cs="Arial"/>
          <w:color w:val="000000" w:themeColor="text1"/>
          <w:sz w:val="24"/>
          <w:szCs w:val="24"/>
        </w:rPr>
        <w:t>M</w:t>
      </w:r>
      <w:r>
        <w:rPr>
          <w:rFonts w:ascii="Arial" w:hAnsi="Arial" w:cs="Arial"/>
          <w:color w:val="000000" w:themeColor="text1"/>
          <w:sz w:val="24"/>
          <w:szCs w:val="24"/>
        </w:rPr>
        <w:t xml:space="preserve">unicipio de </w:t>
      </w:r>
      <w:r w:rsidR="00CE76A6">
        <w:rPr>
          <w:rFonts w:ascii="Arial" w:hAnsi="Arial" w:cs="Arial"/>
          <w:color w:val="000000" w:themeColor="text1"/>
          <w:sz w:val="24"/>
          <w:szCs w:val="24"/>
        </w:rPr>
        <w:t>Santa María Yosoyúa</w:t>
      </w:r>
      <w:r>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18148AFB" w14:textId="522E3D28"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w:t>
      </w:r>
      <w:r w:rsidR="00850F82">
        <w:rPr>
          <w:rFonts w:ascii="Arial" w:hAnsi="Arial" w:cs="Arial"/>
          <w:color w:val="000000" w:themeColor="text1"/>
          <w:sz w:val="24"/>
          <w:szCs w:val="24"/>
        </w:rPr>
        <w:t>período</w:t>
      </w:r>
      <w:r>
        <w:rPr>
          <w:rFonts w:ascii="Arial" w:hAnsi="Arial" w:cs="Arial"/>
          <w:color w:val="000000" w:themeColor="text1"/>
          <w:sz w:val="24"/>
          <w:szCs w:val="24"/>
        </w:rPr>
        <w:t xml:space="preserve"> de tres años que se eligieron, lo anterior, se corrobora con los términos de la convocatoria de fecha 1 de septiembre del 2022, que se encuentra agregada al expediente de elección del Municipio de </w:t>
      </w:r>
      <w:r w:rsidR="00CE76A6">
        <w:rPr>
          <w:rFonts w:ascii="Arial" w:hAnsi="Arial" w:cs="Arial"/>
          <w:color w:val="000000" w:themeColor="text1"/>
          <w:sz w:val="24"/>
          <w:szCs w:val="24"/>
        </w:rPr>
        <w:t>Santa María Yosoyúa</w:t>
      </w:r>
      <w:r>
        <w:rPr>
          <w:rFonts w:ascii="Arial" w:hAnsi="Arial" w:cs="Arial"/>
          <w:color w:val="000000" w:themeColor="text1"/>
          <w:sz w:val="24"/>
          <w:szCs w:val="24"/>
        </w:rPr>
        <w:t xml:space="preserve">, Oaxaca, en que se actúa. </w:t>
      </w:r>
    </w:p>
    <w:p w14:paraId="7A144429" w14:textId="4CAD5B10" w:rsidR="003C21B9" w:rsidRDefault="000E0F1A" w:rsidP="003C21B9">
      <w:pPr>
        <w:spacing w:before="120" w:after="120" w:line="276" w:lineRule="auto"/>
        <w:ind w:right="4"/>
        <w:rPr>
          <w:rFonts w:ascii="Arial" w:eastAsia="Arial" w:hAnsi="Arial" w:cs="Arial"/>
          <w:color w:val="000000"/>
          <w:sz w:val="24"/>
          <w:szCs w:val="24"/>
        </w:rPr>
      </w:pPr>
      <w:r>
        <w:rPr>
          <w:rFonts w:ascii="Arial" w:eastAsia="Arial" w:hAnsi="Arial" w:cs="Arial"/>
          <w:sz w:val="24"/>
          <w:szCs w:val="24"/>
        </w:rPr>
        <w:t>E</w:t>
      </w:r>
      <w:r w:rsidR="003C21B9">
        <w:rPr>
          <w:rFonts w:ascii="Arial" w:eastAsia="Arial" w:hAnsi="Arial" w:cs="Arial"/>
          <w:sz w:val="24"/>
          <w:szCs w:val="24"/>
        </w:rPr>
        <w:t xml:space="preserve">s importante mencionar que el 30 de mayo de 2020, se publicó en el Periódico Oficial de Oaxaca el </w:t>
      </w:r>
      <w:r w:rsidR="003C21B9">
        <w:rPr>
          <w:rFonts w:ascii="Arial" w:eastAsia="Arial" w:hAnsi="Arial" w:cs="Arial"/>
          <w:b/>
          <w:sz w:val="24"/>
          <w:szCs w:val="24"/>
        </w:rPr>
        <w:t xml:space="preserve">Decreto 1511, </w:t>
      </w:r>
      <w:r w:rsidR="003C21B9">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eastAsia="Arial" w:hAnsi="Arial" w:cs="Arial"/>
          <w:sz w:val="24"/>
          <w:szCs w:val="24"/>
        </w:rPr>
        <w:t>.</w:t>
      </w:r>
    </w:p>
    <w:p w14:paraId="7890CA0F" w14:textId="6A1822A5" w:rsidR="000E0F1A" w:rsidRDefault="003C21B9" w:rsidP="000E0F1A">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sidR="00CE76A6">
        <w:rPr>
          <w:rFonts w:ascii="Arial" w:hAnsi="Arial" w:cs="Arial"/>
          <w:color w:val="000000" w:themeColor="text1"/>
          <w:sz w:val="24"/>
          <w:szCs w:val="24"/>
        </w:rPr>
        <w:t>Santa María Yosoyúa</w:t>
      </w:r>
      <w:r>
        <w:rPr>
          <w:rFonts w:ascii="Arial" w:hAnsi="Arial" w:cs="Arial"/>
          <w:color w:val="000000" w:themeColor="text1"/>
          <w:sz w:val="24"/>
          <w:szCs w:val="24"/>
        </w:rPr>
        <w:t>, Oaxaca</w:t>
      </w:r>
      <w:r>
        <w:rPr>
          <w:rFonts w:ascii="Arial" w:hAnsi="Arial" w:cs="Arial"/>
          <w:bCs/>
          <w:color w:val="000000" w:themeColor="text1"/>
          <w:sz w:val="24"/>
          <w:szCs w:val="24"/>
        </w:rPr>
        <w:t xml:space="preserve">, </w:t>
      </w:r>
      <w:r w:rsidR="000E0F1A" w:rsidRPr="00C45155">
        <w:rPr>
          <w:rFonts w:ascii="Arial" w:hAnsi="Arial" w:cs="Arial"/>
          <w:bCs/>
          <w:sz w:val="24"/>
          <w:szCs w:val="24"/>
        </w:rPr>
        <w:t>ha</w:t>
      </w:r>
      <w:r w:rsidR="000E0F1A">
        <w:rPr>
          <w:rFonts w:ascii="Arial" w:hAnsi="Arial" w:cs="Arial"/>
          <w:bCs/>
          <w:sz w:val="24"/>
          <w:szCs w:val="24"/>
        </w:rPr>
        <w:t>n</w:t>
      </w:r>
      <w:r w:rsidR="000E0F1A" w:rsidRPr="00C45155">
        <w:rPr>
          <w:rFonts w:ascii="Arial" w:hAnsi="Arial" w:cs="Arial"/>
          <w:bCs/>
          <w:sz w:val="24"/>
          <w:szCs w:val="24"/>
        </w:rPr>
        <w:t xml:space="preserve"> </w:t>
      </w:r>
      <w:bookmarkStart w:id="20" w:name="_Hlk118925058"/>
      <w:r w:rsidR="000E0F1A">
        <w:rPr>
          <w:rFonts w:ascii="Arial" w:eastAsia="Arial" w:hAnsi="Arial" w:cs="Arial"/>
          <w:sz w:val="24"/>
          <w:szCs w:val="24"/>
        </w:rPr>
        <w:t xml:space="preserve">materializado el principio constitucional de paridad de género en la integración del Ayuntamiento, entendida como </w:t>
      </w:r>
      <w:r w:rsidR="000E0F1A" w:rsidRPr="00A93BEA">
        <w:rPr>
          <w:rFonts w:ascii="Arial" w:eastAsia="Arial" w:hAnsi="Arial" w:cs="Arial"/>
          <w:sz w:val="24"/>
          <w:szCs w:val="24"/>
        </w:rPr>
        <w:t>medida democratizadora que implica la participación equilibrada de mujeres y hombres en todos los procesos decisorios del ámbito público y privado</w:t>
      </w:r>
      <w:r w:rsidR="000E0F1A">
        <w:rPr>
          <w:rFonts w:ascii="Arial" w:eastAsia="Arial" w:hAnsi="Arial" w:cs="Arial"/>
          <w:sz w:val="24"/>
          <w:szCs w:val="24"/>
        </w:rPr>
        <w:t xml:space="preserve">. Además, la </w:t>
      </w:r>
      <w:r w:rsidR="000E0F1A" w:rsidRPr="00A93BEA">
        <w:rPr>
          <w:rFonts w:ascii="Arial" w:eastAsia="Arial" w:hAnsi="Arial" w:cs="Arial"/>
          <w:sz w:val="24"/>
          <w:szCs w:val="24"/>
        </w:rPr>
        <w:t xml:space="preserve">paridad es una meta que debe ser entendida como </w:t>
      </w:r>
      <w:r w:rsidR="000E0F1A" w:rsidRPr="00A93BEA">
        <w:rPr>
          <w:rFonts w:ascii="Arial" w:eastAsia="Arial" w:hAnsi="Arial" w:cs="Arial"/>
          <w:sz w:val="24"/>
          <w:szCs w:val="24"/>
        </w:rPr>
        <w:lastRenderedPageBreak/>
        <w:t xml:space="preserve">una medida definitiva a la que deben aspirar todos los poderes del Estado, </w:t>
      </w:r>
      <w:r w:rsidR="000E0F1A">
        <w:rPr>
          <w:rFonts w:ascii="Arial" w:eastAsia="Arial" w:hAnsi="Arial" w:cs="Arial"/>
          <w:sz w:val="24"/>
          <w:szCs w:val="24"/>
        </w:rPr>
        <w:t xml:space="preserve">incluyendo el municipal, </w:t>
      </w:r>
      <w:r w:rsidR="000E0F1A" w:rsidRPr="00A93BEA">
        <w:rPr>
          <w:rFonts w:ascii="Arial" w:eastAsia="Arial" w:hAnsi="Arial" w:cs="Arial"/>
          <w:sz w:val="24"/>
          <w:szCs w:val="24"/>
        </w:rPr>
        <w:t>para lograr una representación equilibrada entre hombres y mujeres, en todos los procesos decisorios</w:t>
      </w:r>
      <w:r w:rsidR="000E0F1A">
        <w:rPr>
          <w:rStyle w:val="Refdenotaalpie"/>
          <w:rFonts w:ascii="Arial" w:eastAsia="Arial" w:hAnsi="Arial" w:cs="Arial"/>
          <w:sz w:val="24"/>
          <w:szCs w:val="24"/>
        </w:rPr>
        <w:footnoteReference w:id="29"/>
      </w:r>
      <w:r w:rsidR="000E0F1A" w:rsidRPr="00A93BEA">
        <w:rPr>
          <w:rFonts w:ascii="Arial" w:eastAsia="Arial" w:hAnsi="Arial" w:cs="Arial"/>
          <w:sz w:val="24"/>
          <w:szCs w:val="24"/>
        </w:rPr>
        <w:t>.</w:t>
      </w:r>
    </w:p>
    <w:p w14:paraId="65A486FA" w14:textId="587B137E" w:rsidR="000E0F1A" w:rsidRDefault="000E0F1A" w:rsidP="000E0F1A">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487CDC">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3A5E868" w14:textId="77777777" w:rsidR="00487CDC" w:rsidRPr="00B16871" w:rsidRDefault="00487CDC" w:rsidP="00487CDC">
      <w:pPr>
        <w:spacing w:line="276" w:lineRule="auto"/>
        <w:rPr>
          <w:rFonts w:ascii="Arial" w:hAnsi="Arial" w:cs="Arial"/>
          <w:color w:val="000000" w:themeColor="text1"/>
          <w:sz w:val="24"/>
          <w:szCs w:val="24"/>
        </w:rPr>
      </w:pPr>
      <w:bookmarkStart w:id="21" w:name="_Hlk118925088"/>
      <w:bookmarkEnd w:id="20"/>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1"/>
    <w:p w14:paraId="5421EB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4552343"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13681E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32350F7"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E5F4D6" w14:textId="114088AE"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El artículo 1</w:t>
      </w:r>
      <w:r w:rsidR="00886840">
        <w:rPr>
          <w:rFonts w:ascii="Arial" w:hAnsi="Arial" w:cs="Arial"/>
          <w:color w:val="000000" w:themeColor="text1"/>
          <w:sz w:val="24"/>
          <w:szCs w:val="24"/>
        </w:rPr>
        <w:t>,</w:t>
      </w:r>
      <w:r>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CEE9F2A" w14:textId="77777777" w:rsidR="003C21B9" w:rsidRDefault="003C21B9" w:rsidP="003C21B9">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95CFDE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F855345"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8D85B6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w:t>
      </w:r>
      <w:r>
        <w:rPr>
          <w:rFonts w:ascii="Arial" w:hAnsi="Arial" w:cs="Arial"/>
          <w:color w:val="000000" w:themeColor="text1"/>
          <w:sz w:val="24"/>
          <w:szCs w:val="24"/>
        </w:rPr>
        <w:lastRenderedPageBreak/>
        <w:t>encuentren en armonía con los derechos humanos reconocidos por la Constitución Federal, la Constitución Local y los tratados internacionales suscritos y ratificados por el Estado Mexicano.</w:t>
      </w:r>
    </w:p>
    <w:p w14:paraId="0F384AE1"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D9D4AE3"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64EECAA"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6CD9F5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00ACDF43"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2FDCF35"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lastRenderedPageBreak/>
        <w:t>1) Votar en todas las elecciones (…) y ser elegibles para todos los organismos cuyos miembros sean objeto de elecciones públicas;</w:t>
      </w:r>
    </w:p>
    <w:p w14:paraId="5E02CAC4"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33BB527F" w14:textId="0CDA27D7" w:rsidR="00487CDC" w:rsidRPr="00581E03" w:rsidRDefault="003C21B9" w:rsidP="00487CDC">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w:t>
      </w:r>
      <w:r w:rsidR="00CE76A6">
        <w:rPr>
          <w:rFonts w:ascii="Arial" w:hAnsi="Arial" w:cs="Arial"/>
          <w:color w:val="000000" w:themeColor="text1"/>
          <w:sz w:val="24"/>
          <w:szCs w:val="24"/>
        </w:rPr>
        <w:t>Santa María Yosoyúa</w:t>
      </w:r>
      <w:r>
        <w:rPr>
          <w:rFonts w:ascii="Arial" w:hAnsi="Arial" w:cs="Arial"/>
          <w:color w:val="000000" w:themeColor="text1"/>
          <w:sz w:val="24"/>
          <w:szCs w:val="24"/>
        </w:rPr>
        <w:t xml:space="preserve">, Oaxaca, </w:t>
      </w:r>
      <w:r w:rsidR="00487CDC" w:rsidRPr="00581E03">
        <w:rPr>
          <w:rFonts w:ascii="Arial" w:hAnsi="Arial" w:cs="Arial"/>
          <w:sz w:val="24"/>
          <w:szCs w:val="24"/>
        </w:rPr>
        <w:t xml:space="preserve">deberán realizar las acciones necesarias y adoptar las medidas que resulten indispensables a efecto de que, </w:t>
      </w:r>
      <w:r w:rsidR="00487CDC" w:rsidRPr="00412C49">
        <w:rPr>
          <w:rFonts w:ascii="Arial" w:hAnsi="Arial" w:cs="Arial"/>
          <w:sz w:val="24"/>
          <w:szCs w:val="24"/>
        </w:rPr>
        <w:t xml:space="preserve">el Ayuntamiento que entrará en funciones en el período correspondiente </w:t>
      </w:r>
      <w:r w:rsidR="00487CDC">
        <w:rPr>
          <w:rFonts w:ascii="Arial" w:hAnsi="Arial" w:cs="Arial"/>
          <w:sz w:val="24"/>
          <w:szCs w:val="24"/>
        </w:rPr>
        <w:t>siga contando</w:t>
      </w:r>
      <w:r w:rsidR="00487CDC" w:rsidRPr="00412C49">
        <w:rPr>
          <w:rFonts w:ascii="Arial" w:hAnsi="Arial" w:cs="Arial"/>
          <w:sz w:val="24"/>
          <w:szCs w:val="24"/>
        </w:rPr>
        <w:t xml:space="preserve"> con la paridad de género</w:t>
      </w:r>
      <w:r w:rsidR="00487CDC">
        <w:rPr>
          <w:rFonts w:ascii="Arial" w:hAnsi="Arial" w:cs="Arial"/>
          <w:sz w:val="24"/>
          <w:szCs w:val="24"/>
        </w:rPr>
        <w:t xml:space="preserve"> </w:t>
      </w:r>
      <w:r w:rsidR="00487CDC"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487CDC">
        <w:rPr>
          <w:rFonts w:ascii="Arial" w:hAnsi="Arial" w:cs="Arial"/>
          <w:sz w:val="24"/>
          <w:szCs w:val="24"/>
        </w:rPr>
        <w:t xml:space="preserve"> </w:t>
      </w:r>
      <w:r w:rsidR="00487CDC" w:rsidRPr="00444D7A">
        <w:rPr>
          <w:rFonts w:ascii="Arial" w:hAnsi="Arial" w:cs="Arial"/>
          <w:sz w:val="24"/>
          <w:szCs w:val="24"/>
        </w:rPr>
        <w:t>o al menos con mínimas porcentuales</w:t>
      </w:r>
      <w:r w:rsidR="00487CDC">
        <w:rPr>
          <w:rFonts w:ascii="Arial" w:hAnsi="Arial" w:cs="Arial"/>
          <w:sz w:val="24"/>
          <w:szCs w:val="24"/>
        </w:rPr>
        <w:t>.</w:t>
      </w:r>
    </w:p>
    <w:p w14:paraId="1A95702B" w14:textId="4AA3A534" w:rsidR="003C21B9" w:rsidRDefault="003C21B9" w:rsidP="003C21B9">
      <w:pPr>
        <w:spacing w:line="276" w:lineRule="auto"/>
        <w:rPr>
          <w:rFonts w:ascii="Arial" w:hAnsi="Arial" w:cs="Arial"/>
          <w:color w:val="000000"/>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0E0F1A" w:rsidRPr="00C45155">
        <w:rPr>
          <w:rFonts w:ascii="Arial" w:hAnsi="Arial" w:cs="Arial"/>
          <w:sz w:val="24"/>
          <w:szCs w:val="24"/>
        </w:rPr>
        <w:t>igualdad</w:t>
      </w:r>
      <w:r w:rsidR="000E0F1A">
        <w:rPr>
          <w:rFonts w:ascii="Arial" w:hAnsi="Arial" w:cs="Arial"/>
          <w:sz w:val="24"/>
          <w:szCs w:val="24"/>
        </w:rPr>
        <w:t>,</w:t>
      </w:r>
      <w:r w:rsidR="000E0F1A" w:rsidRPr="00C45155">
        <w:rPr>
          <w:rFonts w:ascii="Arial" w:hAnsi="Arial" w:cs="Arial"/>
          <w:sz w:val="24"/>
          <w:szCs w:val="24"/>
        </w:rPr>
        <w:t xml:space="preserve"> libre de violencia</w:t>
      </w:r>
      <w:r w:rsidR="000E0F1A">
        <w:rPr>
          <w:rFonts w:ascii="Arial" w:hAnsi="Arial" w:cs="Arial"/>
          <w:sz w:val="24"/>
          <w:szCs w:val="24"/>
        </w:rPr>
        <w:t xml:space="preserve"> </w:t>
      </w:r>
      <w:bookmarkStart w:id="22" w:name="_Hlk118925327"/>
      <w:r w:rsidR="000E0F1A">
        <w:rPr>
          <w:rFonts w:ascii="Arial" w:hAnsi="Arial" w:cs="Arial"/>
          <w:sz w:val="24"/>
          <w:szCs w:val="24"/>
        </w:rPr>
        <w:t>y</w:t>
      </w:r>
      <w:r w:rsidR="000E0F1A">
        <w:rPr>
          <w:rFonts w:ascii="Arial" w:eastAsia="Arial" w:hAnsi="Arial" w:cs="Arial"/>
          <w:sz w:val="24"/>
          <w:szCs w:val="24"/>
        </w:rPr>
        <w:t xml:space="preserve"> </w:t>
      </w:r>
      <w:r w:rsidR="000E0F1A">
        <w:rPr>
          <w:rFonts w:ascii="Arial" w:hAnsi="Arial" w:cs="Arial"/>
          <w:sz w:val="24"/>
          <w:szCs w:val="24"/>
        </w:rPr>
        <w:t>en posiciones de mayor responsabilidad a las logradas hasta el momento</w:t>
      </w:r>
      <w:bookmarkEnd w:id="22"/>
      <w:r>
        <w:rPr>
          <w:rFonts w:ascii="Arial" w:hAnsi="Arial" w:cs="Arial"/>
          <w:sz w:val="24"/>
          <w:szCs w:val="24"/>
        </w:rPr>
        <w:t xml:space="preserve">. </w:t>
      </w:r>
    </w:p>
    <w:p w14:paraId="50DC9813" w14:textId="67B73DC7"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CE76A6">
        <w:rPr>
          <w:rFonts w:ascii="Arial" w:hAnsi="Arial" w:cs="Arial"/>
          <w:sz w:val="24"/>
          <w:szCs w:val="24"/>
        </w:rPr>
        <w:t>Santa María Yosoyúa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43BFF953"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52A80F6A" w14:textId="05E1808B" w:rsidR="00C86FDE" w:rsidRDefault="000A5681" w:rsidP="00C86FDE">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3" w:name="_Hlk125539616"/>
      <w:r w:rsidR="00C86FDE" w:rsidRPr="00F72E98">
        <w:rPr>
          <w:rFonts w:ascii="Arial" w:hAnsi="Arial" w:cs="Arial"/>
          <w:bCs/>
          <w:color w:val="000000" w:themeColor="text1"/>
          <w:sz w:val="24"/>
          <w:szCs w:val="24"/>
        </w:rPr>
        <w:t>Para los efectos legales correspondientes y a fin que procedan conforme a sus facultades, est</w:t>
      </w:r>
      <w:r w:rsidR="00C86FDE">
        <w:rPr>
          <w:rFonts w:ascii="Arial" w:hAnsi="Arial" w:cs="Arial"/>
          <w:bCs/>
          <w:color w:val="000000" w:themeColor="text1"/>
          <w:sz w:val="24"/>
          <w:szCs w:val="24"/>
        </w:rPr>
        <w:t>a</w:t>
      </w:r>
      <w:r w:rsidR="00C86FDE" w:rsidRPr="00F72E98">
        <w:rPr>
          <w:rFonts w:ascii="Arial" w:hAnsi="Arial" w:cs="Arial"/>
          <w:bCs/>
          <w:color w:val="000000" w:themeColor="text1"/>
          <w:sz w:val="24"/>
          <w:szCs w:val="24"/>
        </w:rPr>
        <w:t xml:space="preserve"> </w:t>
      </w:r>
      <w:r w:rsidR="00C86FDE">
        <w:rPr>
          <w:rFonts w:ascii="Arial" w:hAnsi="Arial" w:cs="Arial"/>
          <w:bCs/>
          <w:color w:val="000000" w:themeColor="text1"/>
          <w:sz w:val="24"/>
          <w:szCs w:val="24"/>
        </w:rPr>
        <w:t>Comisión</w:t>
      </w:r>
      <w:r w:rsidR="00C86FDE" w:rsidRPr="00F72E98">
        <w:rPr>
          <w:rFonts w:ascii="Arial" w:hAnsi="Arial" w:cs="Arial"/>
          <w:bCs/>
          <w:color w:val="000000" w:themeColor="text1"/>
          <w:sz w:val="24"/>
          <w:szCs w:val="24"/>
        </w:rPr>
        <w:t xml:space="preserve"> considera pertinente </w:t>
      </w:r>
      <w:r w:rsidR="00C86FDE">
        <w:rPr>
          <w:rFonts w:ascii="Arial" w:hAnsi="Arial" w:cs="Arial"/>
          <w:bCs/>
          <w:color w:val="000000" w:themeColor="text1"/>
          <w:sz w:val="24"/>
          <w:szCs w:val="24"/>
        </w:rPr>
        <w:t xml:space="preserve">remitir el presente </w:t>
      </w:r>
      <w:r w:rsidR="007E11B4">
        <w:rPr>
          <w:rFonts w:ascii="Arial" w:hAnsi="Arial" w:cs="Arial"/>
          <w:bCs/>
          <w:color w:val="000000" w:themeColor="text1"/>
          <w:sz w:val="24"/>
          <w:szCs w:val="24"/>
        </w:rPr>
        <w:t>proyecto de A</w:t>
      </w:r>
      <w:r w:rsidR="00C86FDE">
        <w:rPr>
          <w:rFonts w:ascii="Arial" w:hAnsi="Arial" w:cs="Arial"/>
          <w:bCs/>
          <w:color w:val="000000" w:themeColor="text1"/>
          <w:sz w:val="24"/>
          <w:szCs w:val="24"/>
        </w:rPr>
        <w:t xml:space="preserve">cuerdo a la Secretaría Ejecutiva de este Instituto con la finalidad que proceda en </w:t>
      </w:r>
      <w:r w:rsidR="00C86FDE" w:rsidRPr="00F72E98">
        <w:rPr>
          <w:rFonts w:ascii="Arial" w:hAnsi="Arial" w:cs="Arial"/>
          <w:bCs/>
          <w:color w:val="000000" w:themeColor="text1"/>
          <w:sz w:val="24"/>
          <w:szCs w:val="24"/>
        </w:rPr>
        <w:t>términos de</w:t>
      </w:r>
      <w:r w:rsidR="00C86FDE">
        <w:rPr>
          <w:rFonts w:ascii="Arial" w:hAnsi="Arial" w:cs="Arial"/>
          <w:bCs/>
          <w:color w:val="000000" w:themeColor="text1"/>
          <w:sz w:val="24"/>
          <w:szCs w:val="24"/>
        </w:rPr>
        <w:t xml:space="preserve"> </w:t>
      </w:r>
      <w:r w:rsidR="00C86FDE" w:rsidRPr="00F72E98">
        <w:rPr>
          <w:rFonts w:ascii="Arial" w:hAnsi="Arial" w:cs="Arial"/>
          <w:bCs/>
          <w:color w:val="000000" w:themeColor="text1"/>
          <w:sz w:val="24"/>
          <w:szCs w:val="24"/>
        </w:rPr>
        <w:t>l</w:t>
      </w:r>
      <w:r w:rsidR="00C86FDE">
        <w:rPr>
          <w:rFonts w:ascii="Arial" w:hAnsi="Arial" w:cs="Arial"/>
          <w:bCs/>
          <w:color w:val="000000" w:themeColor="text1"/>
          <w:sz w:val="24"/>
          <w:szCs w:val="24"/>
        </w:rPr>
        <w:t>os artículos 9, 11 y 12 del Reglamento de Sesiones del Consejo General</w:t>
      </w:r>
      <w:bookmarkEnd w:id="23"/>
      <w:r w:rsidR="00C86FDE">
        <w:rPr>
          <w:rFonts w:ascii="Arial" w:hAnsi="Arial" w:cs="Arial"/>
          <w:bCs/>
          <w:color w:val="000000" w:themeColor="text1"/>
          <w:sz w:val="24"/>
          <w:szCs w:val="24"/>
        </w:rPr>
        <w:t>.</w:t>
      </w:r>
    </w:p>
    <w:p w14:paraId="27A57120" w14:textId="53D5BA69" w:rsidR="00A426C6" w:rsidRPr="00363809" w:rsidRDefault="00C86FDE" w:rsidP="00C86FDE">
      <w:pPr>
        <w:spacing w:before="120" w:after="240" w:line="276" w:lineRule="auto"/>
        <w:rPr>
          <w:rFonts w:ascii="Arial" w:hAnsi="Arial" w:cs="Arial"/>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4" w:name="_Hlk125539632"/>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bookmarkEnd w:id="24"/>
      <w:r w:rsidRPr="00F72E98">
        <w:rPr>
          <w:rFonts w:ascii="Arial" w:hAnsi="Arial" w:cs="Arial"/>
          <w:color w:val="000000" w:themeColor="text1"/>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lastRenderedPageBreak/>
        <w:t>A C U E R D O:</w:t>
      </w:r>
    </w:p>
    <w:p w14:paraId="22E835F3" w14:textId="742544DB"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bookmarkStart w:id="25" w:name="_Hlk129273007"/>
      <w:r w:rsidR="007E11B4" w:rsidRPr="00832085">
        <w:rPr>
          <w:rFonts w:ascii="Arial" w:hAnsi="Arial" w:cs="Arial"/>
          <w:sz w:val="24"/>
          <w:szCs w:val="24"/>
        </w:rPr>
        <w:t xml:space="preserve">se aprueba </w:t>
      </w:r>
      <w:r w:rsidR="007E11B4" w:rsidRPr="007E11B4">
        <w:rPr>
          <w:rFonts w:ascii="Arial" w:hAnsi="Arial" w:cs="Arial"/>
          <w:sz w:val="24"/>
          <w:szCs w:val="24"/>
        </w:rPr>
        <w:t>el proyecto de Acuerdo que declara</w:t>
      </w:r>
      <w:bookmarkEnd w:id="25"/>
      <w:r w:rsidR="007E11B4">
        <w:rPr>
          <w:rFonts w:ascii="Arial" w:hAnsi="Arial" w:cs="Arial"/>
          <w:sz w:val="24"/>
          <w:szCs w:val="24"/>
        </w:rPr>
        <w:t xml:space="preserve">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CE76A6">
        <w:rPr>
          <w:rFonts w:ascii="Arial" w:hAnsi="Arial" w:cs="Arial"/>
          <w:sz w:val="24"/>
          <w:szCs w:val="24"/>
        </w:rPr>
        <w:t>Santa María Yosoyúa</w:t>
      </w:r>
      <w:r w:rsidRPr="007430AD">
        <w:rPr>
          <w:rFonts w:ascii="Arial" w:hAnsi="Arial" w:cs="Arial"/>
          <w:sz w:val="24"/>
          <w:szCs w:val="24"/>
        </w:rPr>
        <w:t>, Oaxaca, realizada mediante Asamblea</w:t>
      </w:r>
      <w:r w:rsidR="004105A3">
        <w:rPr>
          <w:rFonts w:ascii="Arial" w:hAnsi="Arial" w:cs="Arial"/>
          <w:sz w:val="24"/>
          <w:szCs w:val="24"/>
        </w:rPr>
        <w:t>s</w:t>
      </w:r>
      <w:r w:rsidRPr="007430AD">
        <w:rPr>
          <w:rFonts w:ascii="Arial" w:hAnsi="Arial" w:cs="Arial"/>
          <w:sz w:val="24"/>
          <w:szCs w:val="24"/>
        </w:rPr>
        <w:t xml:space="preserve"> General</w:t>
      </w:r>
      <w:r w:rsidR="004105A3">
        <w:rPr>
          <w:rFonts w:ascii="Arial" w:hAnsi="Arial" w:cs="Arial"/>
          <w:sz w:val="24"/>
          <w:szCs w:val="24"/>
        </w:rPr>
        <w:t>es</w:t>
      </w:r>
      <w:r w:rsidRPr="007430AD">
        <w:rPr>
          <w:rFonts w:ascii="Arial" w:hAnsi="Arial" w:cs="Arial"/>
          <w:sz w:val="24"/>
          <w:szCs w:val="24"/>
        </w:rPr>
        <w:t xml:space="preserve"> Comunitaria</w:t>
      </w:r>
      <w:r w:rsidR="004105A3">
        <w:rPr>
          <w:rFonts w:ascii="Arial" w:hAnsi="Arial" w:cs="Arial"/>
          <w:sz w:val="24"/>
          <w:szCs w:val="24"/>
        </w:rPr>
        <w:t>s</w:t>
      </w:r>
      <w:r w:rsidRPr="007430AD">
        <w:rPr>
          <w:rFonts w:ascii="Arial" w:hAnsi="Arial" w:cs="Arial"/>
          <w:sz w:val="24"/>
          <w:szCs w:val="24"/>
        </w:rPr>
        <w:t xml:space="preserve"> </w:t>
      </w:r>
      <w:r w:rsidR="005577A5">
        <w:rPr>
          <w:rFonts w:ascii="Arial" w:hAnsi="Arial" w:cs="Arial"/>
          <w:sz w:val="24"/>
          <w:szCs w:val="24"/>
        </w:rPr>
        <w:t>el</w:t>
      </w:r>
      <w:r w:rsidR="004105A3">
        <w:rPr>
          <w:rFonts w:ascii="Arial" w:hAnsi="Arial" w:cs="Arial"/>
          <w:sz w:val="24"/>
          <w:szCs w:val="24"/>
        </w:rPr>
        <w:t xml:space="preserve"> </w:t>
      </w:r>
      <w:r w:rsidR="00D379FD">
        <w:rPr>
          <w:rFonts w:ascii="Arial" w:hAnsi="Arial" w:cs="Arial"/>
          <w:sz w:val="24"/>
          <w:szCs w:val="24"/>
        </w:rPr>
        <w:t>20 de noviembre</w:t>
      </w:r>
      <w:r w:rsidRPr="007430AD">
        <w:rPr>
          <w:rFonts w:ascii="Arial" w:hAnsi="Arial" w:cs="Arial"/>
          <w:sz w:val="24"/>
          <w:szCs w:val="24"/>
        </w:rPr>
        <w:t xml:space="preserve"> de 2022; para fungir</w:t>
      </w:r>
      <w:r w:rsidR="00D379FD">
        <w:rPr>
          <w:rFonts w:ascii="Arial" w:hAnsi="Arial" w:cs="Arial"/>
          <w:sz w:val="24"/>
          <w:szCs w:val="24"/>
        </w:rPr>
        <w:t xml:space="preserve"> en </w:t>
      </w:r>
      <w:r w:rsidR="00D379FD">
        <w:rPr>
          <w:rFonts w:ascii="Arial" w:hAnsi="Arial" w:cs="Arial"/>
          <w:sz w:val="24"/>
        </w:rPr>
        <w:t>los cargos propietarios</w:t>
      </w:r>
      <w:r w:rsidR="00D379FD" w:rsidRPr="007D26D8">
        <w:rPr>
          <w:rFonts w:ascii="Arial" w:hAnsi="Arial" w:cs="Arial"/>
          <w:sz w:val="24"/>
        </w:rPr>
        <w:t xml:space="preserve"> </w:t>
      </w:r>
      <w:r w:rsidR="00D379FD">
        <w:rPr>
          <w:rFonts w:ascii="Arial" w:hAnsi="Arial" w:cs="Arial"/>
          <w:sz w:val="24"/>
        </w:rPr>
        <w:t>para</w:t>
      </w:r>
      <w:r w:rsidR="00D379FD" w:rsidRPr="007D26D8">
        <w:rPr>
          <w:rFonts w:ascii="Arial" w:hAnsi="Arial" w:cs="Arial"/>
          <w:sz w:val="24"/>
        </w:rPr>
        <w:t xml:space="preserve"> Pr</w:t>
      </w:r>
      <w:r w:rsidR="00886840">
        <w:rPr>
          <w:rFonts w:ascii="Arial" w:hAnsi="Arial" w:cs="Arial"/>
          <w:sz w:val="24"/>
        </w:rPr>
        <w:t>esidencia</w:t>
      </w:r>
      <w:r w:rsidR="00D379FD" w:rsidRPr="007D26D8">
        <w:rPr>
          <w:rFonts w:ascii="Arial" w:hAnsi="Arial" w:cs="Arial"/>
          <w:sz w:val="24"/>
        </w:rPr>
        <w:t xml:space="preserve"> Municipal, Síndic</w:t>
      </w:r>
      <w:r w:rsidR="00886840">
        <w:rPr>
          <w:rFonts w:ascii="Arial" w:hAnsi="Arial" w:cs="Arial"/>
          <w:sz w:val="24"/>
        </w:rPr>
        <w:t>atura</w:t>
      </w:r>
      <w:r w:rsidR="00D379FD" w:rsidRPr="007D26D8">
        <w:rPr>
          <w:rFonts w:ascii="Arial" w:hAnsi="Arial" w:cs="Arial"/>
          <w:sz w:val="24"/>
        </w:rPr>
        <w:t xml:space="preserve"> Municipal y la Regiduría de Hacienda ejercerán su función el </w:t>
      </w:r>
      <w:r w:rsidR="00407AE0">
        <w:rPr>
          <w:rFonts w:ascii="Arial" w:hAnsi="Arial" w:cs="Arial"/>
          <w:sz w:val="24"/>
        </w:rPr>
        <w:t>período</w:t>
      </w:r>
      <w:r w:rsidR="00D379FD" w:rsidRPr="007D26D8">
        <w:rPr>
          <w:rFonts w:ascii="Arial" w:hAnsi="Arial" w:cs="Arial"/>
          <w:sz w:val="24"/>
        </w:rPr>
        <w:t xml:space="preserve"> de tres años comprendido del 1 de enero de 2023 al 31 de diciembre de 2025, y para los demás cargos propietarios (as) y suplentes ejercerán su función el </w:t>
      </w:r>
      <w:r w:rsidR="00407AE0">
        <w:rPr>
          <w:rFonts w:ascii="Arial" w:hAnsi="Arial" w:cs="Arial"/>
          <w:sz w:val="24"/>
        </w:rPr>
        <w:t>período</w:t>
      </w:r>
      <w:r w:rsidR="00D379FD" w:rsidRPr="007D26D8">
        <w:rPr>
          <w:rFonts w:ascii="Arial" w:hAnsi="Arial" w:cs="Arial"/>
          <w:sz w:val="24"/>
        </w:rPr>
        <w:t xml:space="preserve"> de un año, comprendido del 1 de enero al 31 de diciembre de 2023</w:t>
      </w:r>
      <w:r w:rsidR="00D379FD">
        <w:rPr>
          <w:rFonts w:ascii="Arial" w:hAnsi="Arial" w:cs="Arial"/>
          <w:sz w:val="24"/>
          <w:szCs w:val="24"/>
        </w:rPr>
        <w:t>,</w:t>
      </w:r>
      <w:r w:rsidRPr="007430AD">
        <w:rPr>
          <w:rFonts w:ascii="Arial" w:hAnsi="Arial" w:cs="Arial"/>
          <w:sz w:val="24"/>
          <w:szCs w:val="24"/>
        </w:rPr>
        <w:t>de la siguiente forma:</w:t>
      </w:r>
    </w:p>
    <w:tbl>
      <w:tblPr>
        <w:tblStyle w:val="Tablaconcuadrcula"/>
        <w:tblW w:w="0" w:type="auto"/>
        <w:tblLook w:val="04A0" w:firstRow="1" w:lastRow="0" w:firstColumn="1" w:lastColumn="0" w:noHBand="0" w:noVBand="1"/>
      </w:tblPr>
      <w:tblGrid>
        <w:gridCol w:w="550"/>
        <w:gridCol w:w="2352"/>
        <w:gridCol w:w="2943"/>
        <w:gridCol w:w="2983"/>
      </w:tblGrid>
      <w:tr w:rsidR="00D379FD" w:rsidRPr="0066371C" w14:paraId="5721DDAC" w14:textId="77777777" w:rsidTr="00197A53">
        <w:trPr>
          <w:trHeight w:val="317"/>
        </w:trPr>
        <w:tc>
          <w:tcPr>
            <w:tcW w:w="0" w:type="auto"/>
            <w:gridSpan w:val="4"/>
            <w:shd w:val="clear" w:color="auto" w:fill="D0CECE" w:themeFill="background2" w:themeFillShade="E6"/>
          </w:tcPr>
          <w:p w14:paraId="1F5D3E0B" w14:textId="77777777" w:rsidR="00D379FD" w:rsidRPr="0066371C" w:rsidRDefault="00D379FD" w:rsidP="00197A53">
            <w:pPr>
              <w:spacing w:after="0" w:line="276" w:lineRule="auto"/>
              <w:jc w:val="center"/>
              <w:rPr>
                <w:rFonts w:ascii="Arial" w:hAnsi="Arial" w:cs="Arial"/>
                <w:b/>
                <w:sz w:val="20"/>
                <w:szCs w:val="20"/>
              </w:rPr>
            </w:pPr>
            <w:r>
              <w:rPr>
                <w:rFonts w:ascii="Arial" w:hAnsi="Arial" w:cs="Arial"/>
                <w:b/>
                <w:sz w:val="20"/>
                <w:szCs w:val="20"/>
              </w:rPr>
              <w:t>PERSONAS ELECTAS PARA LAS CONCEJALIAS</w:t>
            </w:r>
          </w:p>
        </w:tc>
      </w:tr>
      <w:tr w:rsidR="00D379FD" w:rsidRPr="0066371C" w14:paraId="3B7C8546" w14:textId="77777777" w:rsidTr="00197A53">
        <w:trPr>
          <w:trHeight w:val="317"/>
        </w:trPr>
        <w:tc>
          <w:tcPr>
            <w:tcW w:w="0" w:type="auto"/>
            <w:shd w:val="clear" w:color="auto" w:fill="D0CECE" w:themeFill="background2" w:themeFillShade="E6"/>
          </w:tcPr>
          <w:p w14:paraId="4941F9BC" w14:textId="77777777" w:rsidR="00D379FD" w:rsidRPr="0066371C" w:rsidRDefault="00D379FD" w:rsidP="00197A53">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03166A82" w14:textId="77777777" w:rsidR="00D379FD" w:rsidRPr="0066371C" w:rsidRDefault="00D379FD" w:rsidP="00197A5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0E009C1A" w14:textId="77777777" w:rsidR="00D379FD" w:rsidRPr="0066371C" w:rsidRDefault="00D379FD" w:rsidP="00197A53">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48713EA1" w14:textId="77777777" w:rsidR="00D379FD" w:rsidRPr="0066371C" w:rsidRDefault="00D379FD" w:rsidP="00197A53">
            <w:pPr>
              <w:spacing w:after="0" w:line="276" w:lineRule="auto"/>
              <w:jc w:val="center"/>
              <w:rPr>
                <w:rFonts w:ascii="Arial" w:hAnsi="Arial" w:cs="Arial"/>
                <w:b/>
                <w:sz w:val="20"/>
                <w:szCs w:val="20"/>
              </w:rPr>
            </w:pPr>
            <w:r>
              <w:rPr>
                <w:rFonts w:ascii="Arial" w:hAnsi="Arial" w:cs="Arial"/>
                <w:b/>
                <w:sz w:val="20"/>
                <w:szCs w:val="20"/>
              </w:rPr>
              <w:t>DURACIÓN</w:t>
            </w:r>
          </w:p>
        </w:tc>
      </w:tr>
      <w:tr w:rsidR="00D379FD" w:rsidRPr="0066371C" w14:paraId="7A3D5AA4" w14:textId="77777777" w:rsidTr="00197A53">
        <w:trPr>
          <w:trHeight w:val="302"/>
        </w:trPr>
        <w:tc>
          <w:tcPr>
            <w:tcW w:w="0" w:type="auto"/>
            <w:vAlign w:val="center"/>
          </w:tcPr>
          <w:p w14:paraId="33119FA7"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46269F9C"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tcPr>
          <w:p w14:paraId="52C60A9F" w14:textId="77777777" w:rsidR="00D379FD" w:rsidRPr="0066371C" w:rsidRDefault="00D379FD" w:rsidP="00197A53">
            <w:pPr>
              <w:spacing w:after="0" w:line="276" w:lineRule="auto"/>
              <w:jc w:val="left"/>
              <w:rPr>
                <w:rFonts w:ascii="Arial" w:hAnsi="Arial" w:cs="Arial"/>
                <w:sz w:val="20"/>
                <w:szCs w:val="20"/>
              </w:rPr>
            </w:pPr>
            <w:r w:rsidRPr="00E63D81">
              <w:rPr>
                <w:rFonts w:ascii="Arial" w:hAnsi="Arial" w:cs="Arial"/>
                <w:sz w:val="20"/>
                <w:szCs w:val="24"/>
              </w:rPr>
              <w:t>HUGO SALAZAR VÁSQUEZ</w:t>
            </w:r>
          </w:p>
        </w:tc>
        <w:tc>
          <w:tcPr>
            <w:tcW w:w="0" w:type="auto"/>
            <w:vMerge w:val="restart"/>
          </w:tcPr>
          <w:p w14:paraId="129265A2" w14:textId="77777777" w:rsidR="00D379FD" w:rsidRDefault="00D379FD" w:rsidP="00197A53">
            <w:pPr>
              <w:spacing w:after="0" w:line="276" w:lineRule="auto"/>
              <w:jc w:val="center"/>
              <w:rPr>
                <w:rFonts w:ascii="Arial" w:hAnsi="Arial" w:cs="Arial"/>
                <w:sz w:val="20"/>
                <w:szCs w:val="24"/>
              </w:rPr>
            </w:pPr>
          </w:p>
          <w:p w14:paraId="1551B299" w14:textId="18213BA5"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4"/>
              </w:rPr>
              <w:t xml:space="preserve">FUNGIRÁN PARA EL </w:t>
            </w:r>
            <w:r w:rsidR="00407AE0">
              <w:rPr>
                <w:rFonts w:ascii="Arial" w:hAnsi="Arial" w:cs="Arial"/>
                <w:sz w:val="20"/>
                <w:szCs w:val="24"/>
              </w:rPr>
              <w:t>PERÍODO</w:t>
            </w:r>
            <w:r>
              <w:rPr>
                <w:rFonts w:ascii="Arial" w:hAnsi="Arial" w:cs="Arial"/>
                <w:sz w:val="20"/>
                <w:szCs w:val="24"/>
              </w:rPr>
              <w:t xml:space="preserve"> 2023-2025.</w:t>
            </w:r>
          </w:p>
        </w:tc>
      </w:tr>
      <w:tr w:rsidR="00D379FD" w:rsidRPr="0066371C" w14:paraId="38203294" w14:textId="77777777" w:rsidTr="00197A53">
        <w:trPr>
          <w:trHeight w:val="317"/>
        </w:trPr>
        <w:tc>
          <w:tcPr>
            <w:tcW w:w="0" w:type="auto"/>
            <w:vAlign w:val="center"/>
          </w:tcPr>
          <w:p w14:paraId="1ECB3539"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74C5980E"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tcPr>
          <w:p w14:paraId="5B6754CF" w14:textId="77777777" w:rsidR="00D379FD" w:rsidRPr="0066371C" w:rsidRDefault="00D379FD" w:rsidP="00197A53">
            <w:pPr>
              <w:spacing w:after="0" w:line="276" w:lineRule="auto"/>
              <w:jc w:val="left"/>
              <w:rPr>
                <w:rFonts w:ascii="Arial" w:hAnsi="Arial" w:cs="Arial"/>
                <w:sz w:val="20"/>
                <w:szCs w:val="20"/>
              </w:rPr>
            </w:pPr>
            <w:r w:rsidRPr="00E63D81">
              <w:rPr>
                <w:rFonts w:ascii="Arial" w:hAnsi="Arial" w:cs="Arial"/>
                <w:sz w:val="20"/>
                <w:szCs w:val="24"/>
              </w:rPr>
              <w:t>DELFINO VÁSQUEZ HERNÁNDEZ</w:t>
            </w:r>
          </w:p>
        </w:tc>
        <w:tc>
          <w:tcPr>
            <w:tcW w:w="0" w:type="auto"/>
            <w:vMerge/>
          </w:tcPr>
          <w:p w14:paraId="262D6FA1" w14:textId="77777777" w:rsidR="00D379FD" w:rsidRPr="0066371C" w:rsidRDefault="00D379FD" w:rsidP="00197A53">
            <w:pPr>
              <w:spacing w:after="0" w:line="276" w:lineRule="auto"/>
              <w:jc w:val="left"/>
              <w:rPr>
                <w:rFonts w:ascii="Arial" w:hAnsi="Arial" w:cs="Arial"/>
                <w:sz w:val="20"/>
                <w:szCs w:val="20"/>
              </w:rPr>
            </w:pPr>
          </w:p>
        </w:tc>
      </w:tr>
      <w:tr w:rsidR="00D379FD" w:rsidRPr="0066371C" w14:paraId="7889EE2B" w14:textId="77777777" w:rsidTr="00197A53">
        <w:trPr>
          <w:trHeight w:val="317"/>
        </w:trPr>
        <w:tc>
          <w:tcPr>
            <w:tcW w:w="0" w:type="auto"/>
            <w:vAlign w:val="center"/>
          </w:tcPr>
          <w:p w14:paraId="46412F5B"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DC29CDC"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0" w:type="auto"/>
          </w:tcPr>
          <w:p w14:paraId="3E0885DB" w14:textId="77777777" w:rsidR="00D379FD" w:rsidRPr="0066371C" w:rsidRDefault="00D379FD" w:rsidP="00197A53">
            <w:pPr>
              <w:spacing w:after="0" w:line="276" w:lineRule="auto"/>
              <w:jc w:val="left"/>
              <w:rPr>
                <w:rFonts w:ascii="Arial" w:hAnsi="Arial" w:cs="Arial"/>
                <w:sz w:val="20"/>
                <w:szCs w:val="20"/>
              </w:rPr>
            </w:pPr>
            <w:r w:rsidRPr="00E63D81">
              <w:rPr>
                <w:rFonts w:ascii="Arial" w:hAnsi="Arial" w:cs="Arial"/>
                <w:sz w:val="20"/>
                <w:szCs w:val="24"/>
              </w:rPr>
              <w:t>PALEMÓN LÓPEZ LÓPEZ</w:t>
            </w:r>
          </w:p>
        </w:tc>
        <w:tc>
          <w:tcPr>
            <w:tcW w:w="0" w:type="auto"/>
            <w:vMerge/>
            <w:vAlign w:val="center"/>
          </w:tcPr>
          <w:p w14:paraId="6803E58B" w14:textId="77777777" w:rsidR="00D379FD" w:rsidRPr="0066371C" w:rsidRDefault="00D379FD" w:rsidP="00197A53">
            <w:pPr>
              <w:spacing w:after="0" w:line="276" w:lineRule="auto"/>
              <w:jc w:val="center"/>
              <w:rPr>
                <w:rFonts w:ascii="Arial" w:hAnsi="Arial" w:cs="Arial"/>
                <w:sz w:val="20"/>
                <w:szCs w:val="20"/>
              </w:rPr>
            </w:pPr>
          </w:p>
        </w:tc>
      </w:tr>
      <w:tr w:rsidR="00D379FD" w:rsidRPr="0066371C" w14:paraId="568E9F19" w14:textId="77777777" w:rsidTr="00197A53">
        <w:trPr>
          <w:trHeight w:val="317"/>
        </w:trPr>
        <w:tc>
          <w:tcPr>
            <w:tcW w:w="0" w:type="auto"/>
            <w:vAlign w:val="center"/>
          </w:tcPr>
          <w:p w14:paraId="5E82DE4E"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5D974BBF"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REGIDURÍA DE OBAS</w:t>
            </w:r>
          </w:p>
        </w:tc>
        <w:tc>
          <w:tcPr>
            <w:tcW w:w="0" w:type="auto"/>
          </w:tcPr>
          <w:p w14:paraId="1041D06E" w14:textId="77777777" w:rsidR="00D379FD" w:rsidRPr="0066371C" w:rsidRDefault="00D379FD" w:rsidP="00197A53">
            <w:pPr>
              <w:spacing w:after="0" w:line="276" w:lineRule="auto"/>
              <w:jc w:val="left"/>
              <w:rPr>
                <w:rFonts w:ascii="Arial" w:hAnsi="Arial" w:cs="Arial"/>
                <w:sz w:val="20"/>
                <w:szCs w:val="20"/>
              </w:rPr>
            </w:pPr>
            <w:r w:rsidRPr="00E63D81">
              <w:rPr>
                <w:rFonts w:ascii="Arial" w:hAnsi="Arial" w:cs="Arial"/>
                <w:sz w:val="20"/>
                <w:szCs w:val="24"/>
              </w:rPr>
              <w:t>NATALIO PÉREZ ORTIZ</w:t>
            </w:r>
          </w:p>
        </w:tc>
        <w:tc>
          <w:tcPr>
            <w:tcW w:w="0" w:type="auto"/>
            <w:vMerge w:val="restart"/>
            <w:vAlign w:val="center"/>
          </w:tcPr>
          <w:p w14:paraId="47E5D0F8" w14:textId="09DC74C2"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 xml:space="preserve">FUGIRÁN PARA EL </w:t>
            </w:r>
            <w:r w:rsidR="00407AE0">
              <w:rPr>
                <w:rFonts w:ascii="Arial" w:hAnsi="Arial" w:cs="Arial"/>
                <w:sz w:val="20"/>
                <w:szCs w:val="20"/>
              </w:rPr>
              <w:t>PERÍODO</w:t>
            </w:r>
            <w:r>
              <w:rPr>
                <w:rFonts w:ascii="Arial" w:hAnsi="Arial" w:cs="Arial"/>
                <w:sz w:val="20"/>
                <w:szCs w:val="20"/>
              </w:rPr>
              <w:t xml:space="preserve"> 2023.</w:t>
            </w:r>
          </w:p>
        </w:tc>
      </w:tr>
      <w:tr w:rsidR="00D379FD" w:rsidRPr="0066371C" w14:paraId="12F55E54" w14:textId="77777777" w:rsidTr="00197A53">
        <w:trPr>
          <w:trHeight w:val="317"/>
        </w:trPr>
        <w:tc>
          <w:tcPr>
            <w:tcW w:w="0" w:type="auto"/>
            <w:vAlign w:val="center"/>
          </w:tcPr>
          <w:p w14:paraId="387A563A"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484AC83C"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0" w:type="auto"/>
          </w:tcPr>
          <w:p w14:paraId="77F0857A" w14:textId="77777777" w:rsidR="00D379FD" w:rsidRPr="00CD4570" w:rsidRDefault="00D379FD" w:rsidP="00197A53">
            <w:pPr>
              <w:spacing w:after="0" w:line="276" w:lineRule="auto"/>
              <w:jc w:val="left"/>
              <w:rPr>
                <w:rFonts w:ascii="Arial" w:hAnsi="Arial" w:cs="Arial"/>
                <w:b/>
                <w:bCs/>
                <w:sz w:val="20"/>
                <w:szCs w:val="20"/>
              </w:rPr>
            </w:pPr>
            <w:r w:rsidRPr="00CD4570">
              <w:rPr>
                <w:rFonts w:ascii="Arial" w:hAnsi="Arial" w:cs="Arial"/>
                <w:b/>
                <w:bCs/>
                <w:sz w:val="20"/>
                <w:szCs w:val="24"/>
              </w:rPr>
              <w:t>SOLEDAD HERNÁNDEZ VASQUEZ</w:t>
            </w:r>
          </w:p>
        </w:tc>
        <w:tc>
          <w:tcPr>
            <w:tcW w:w="0" w:type="auto"/>
            <w:vMerge/>
            <w:vAlign w:val="center"/>
          </w:tcPr>
          <w:p w14:paraId="613D97CC" w14:textId="77777777" w:rsidR="00D379FD" w:rsidRPr="0066371C" w:rsidRDefault="00D379FD" w:rsidP="00197A53">
            <w:pPr>
              <w:spacing w:after="0" w:line="276" w:lineRule="auto"/>
              <w:jc w:val="left"/>
              <w:rPr>
                <w:rFonts w:ascii="Arial" w:hAnsi="Arial" w:cs="Arial"/>
                <w:sz w:val="20"/>
                <w:szCs w:val="20"/>
              </w:rPr>
            </w:pPr>
          </w:p>
        </w:tc>
      </w:tr>
      <w:tr w:rsidR="00D379FD" w:rsidRPr="0066371C" w14:paraId="3354A2C8" w14:textId="77777777" w:rsidTr="00197A53">
        <w:trPr>
          <w:trHeight w:val="317"/>
        </w:trPr>
        <w:tc>
          <w:tcPr>
            <w:tcW w:w="0" w:type="auto"/>
            <w:vAlign w:val="center"/>
          </w:tcPr>
          <w:p w14:paraId="6A308199"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61E8B68D"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REGIDURÍA DE SALUD</w:t>
            </w:r>
          </w:p>
        </w:tc>
        <w:tc>
          <w:tcPr>
            <w:tcW w:w="0" w:type="auto"/>
          </w:tcPr>
          <w:p w14:paraId="37B0359C" w14:textId="77777777" w:rsidR="00D379FD" w:rsidRPr="00CD4570" w:rsidRDefault="00D379FD" w:rsidP="00197A53">
            <w:pPr>
              <w:spacing w:after="0" w:line="276" w:lineRule="auto"/>
              <w:jc w:val="left"/>
              <w:rPr>
                <w:rFonts w:ascii="Arial" w:hAnsi="Arial" w:cs="Arial"/>
                <w:b/>
                <w:bCs/>
                <w:sz w:val="20"/>
                <w:szCs w:val="20"/>
              </w:rPr>
            </w:pPr>
            <w:r w:rsidRPr="00CD4570">
              <w:rPr>
                <w:rFonts w:ascii="Arial" w:hAnsi="Arial" w:cs="Arial"/>
                <w:b/>
                <w:bCs/>
                <w:sz w:val="20"/>
                <w:szCs w:val="24"/>
              </w:rPr>
              <w:t>FAUSTINA OMELIA REYES GÓMEZ</w:t>
            </w:r>
          </w:p>
        </w:tc>
        <w:tc>
          <w:tcPr>
            <w:tcW w:w="0" w:type="auto"/>
            <w:vMerge/>
            <w:vAlign w:val="center"/>
          </w:tcPr>
          <w:p w14:paraId="7E057B35" w14:textId="77777777" w:rsidR="00D379FD" w:rsidRPr="0066371C" w:rsidRDefault="00D379FD" w:rsidP="00197A53">
            <w:pPr>
              <w:spacing w:after="0" w:line="276" w:lineRule="auto"/>
              <w:jc w:val="left"/>
              <w:rPr>
                <w:rFonts w:ascii="Arial" w:hAnsi="Arial" w:cs="Arial"/>
                <w:sz w:val="20"/>
                <w:szCs w:val="20"/>
              </w:rPr>
            </w:pPr>
          </w:p>
        </w:tc>
      </w:tr>
      <w:tr w:rsidR="00D379FD" w:rsidRPr="0066371C" w14:paraId="1EB7161B" w14:textId="77777777" w:rsidTr="00197A53">
        <w:trPr>
          <w:trHeight w:val="302"/>
        </w:trPr>
        <w:tc>
          <w:tcPr>
            <w:tcW w:w="0" w:type="auto"/>
            <w:vAlign w:val="center"/>
          </w:tcPr>
          <w:p w14:paraId="50F59651"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78947C16" w14:textId="77777777" w:rsidR="00D379FD" w:rsidRPr="0066371C" w:rsidRDefault="00D379FD" w:rsidP="00197A53">
            <w:pPr>
              <w:spacing w:after="0" w:line="276" w:lineRule="auto"/>
              <w:jc w:val="left"/>
              <w:rPr>
                <w:rFonts w:ascii="Arial" w:hAnsi="Arial" w:cs="Arial"/>
                <w:sz w:val="20"/>
                <w:szCs w:val="20"/>
              </w:rPr>
            </w:pPr>
            <w:r>
              <w:rPr>
                <w:rFonts w:ascii="Arial" w:hAnsi="Arial" w:cs="Arial"/>
                <w:sz w:val="20"/>
                <w:szCs w:val="20"/>
              </w:rPr>
              <w:t>REGIDURÍA DE ECOLOGÍA</w:t>
            </w:r>
          </w:p>
        </w:tc>
        <w:tc>
          <w:tcPr>
            <w:tcW w:w="0" w:type="auto"/>
          </w:tcPr>
          <w:p w14:paraId="73694FF3" w14:textId="77777777" w:rsidR="00D379FD" w:rsidRPr="00CD4570" w:rsidRDefault="00D379FD" w:rsidP="00197A53">
            <w:pPr>
              <w:spacing w:after="0" w:line="276" w:lineRule="auto"/>
              <w:jc w:val="left"/>
              <w:rPr>
                <w:rFonts w:ascii="Arial" w:hAnsi="Arial" w:cs="Arial"/>
                <w:b/>
                <w:bCs/>
                <w:sz w:val="20"/>
                <w:szCs w:val="20"/>
              </w:rPr>
            </w:pPr>
            <w:r w:rsidRPr="00CD4570">
              <w:rPr>
                <w:rFonts w:ascii="Arial" w:hAnsi="Arial" w:cs="Arial"/>
                <w:b/>
                <w:bCs/>
                <w:sz w:val="20"/>
                <w:szCs w:val="24"/>
              </w:rPr>
              <w:t>KAREN LÓPEZ VÁSQUEZ</w:t>
            </w:r>
          </w:p>
        </w:tc>
        <w:tc>
          <w:tcPr>
            <w:tcW w:w="0" w:type="auto"/>
            <w:vMerge/>
            <w:vAlign w:val="center"/>
          </w:tcPr>
          <w:p w14:paraId="2A2D1623" w14:textId="77777777" w:rsidR="00D379FD" w:rsidRPr="0066371C" w:rsidRDefault="00D379FD" w:rsidP="00197A53">
            <w:pPr>
              <w:spacing w:after="0" w:line="276" w:lineRule="auto"/>
              <w:jc w:val="left"/>
              <w:rPr>
                <w:rFonts w:ascii="Arial" w:hAnsi="Arial" w:cs="Arial"/>
                <w:sz w:val="20"/>
                <w:szCs w:val="20"/>
              </w:rPr>
            </w:pPr>
          </w:p>
        </w:tc>
      </w:tr>
      <w:tr w:rsidR="00D379FD" w:rsidRPr="0066371C" w14:paraId="23879D06" w14:textId="77777777" w:rsidTr="00197A53">
        <w:trPr>
          <w:trHeight w:val="317"/>
        </w:trPr>
        <w:tc>
          <w:tcPr>
            <w:tcW w:w="0" w:type="auto"/>
            <w:gridSpan w:val="4"/>
            <w:shd w:val="clear" w:color="auto" w:fill="D0CECE" w:themeFill="background2" w:themeFillShade="E6"/>
          </w:tcPr>
          <w:p w14:paraId="70D7D808" w14:textId="77777777" w:rsidR="00D379FD" w:rsidRPr="0066371C" w:rsidRDefault="00D379FD" w:rsidP="00197A53">
            <w:pPr>
              <w:spacing w:after="0" w:line="276" w:lineRule="auto"/>
              <w:jc w:val="center"/>
              <w:rPr>
                <w:rFonts w:ascii="Arial" w:hAnsi="Arial" w:cs="Arial"/>
                <w:b/>
                <w:sz w:val="20"/>
                <w:szCs w:val="20"/>
              </w:rPr>
            </w:pPr>
            <w:r>
              <w:rPr>
                <w:rFonts w:ascii="Arial" w:hAnsi="Arial" w:cs="Arial"/>
                <w:b/>
                <w:sz w:val="20"/>
                <w:szCs w:val="20"/>
              </w:rPr>
              <w:t>PERSONAS ELECTAS PARA LAS CONCEJALIAS</w:t>
            </w:r>
          </w:p>
        </w:tc>
      </w:tr>
      <w:tr w:rsidR="00D379FD" w:rsidRPr="0066371C" w14:paraId="282DA2E3" w14:textId="77777777" w:rsidTr="00197A53">
        <w:trPr>
          <w:trHeight w:val="317"/>
        </w:trPr>
        <w:tc>
          <w:tcPr>
            <w:tcW w:w="0" w:type="auto"/>
            <w:shd w:val="clear" w:color="auto" w:fill="D0CECE" w:themeFill="background2" w:themeFillShade="E6"/>
          </w:tcPr>
          <w:p w14:paraId="249FBB3C" w14:textId="77777777" w:rsidR="00D379FD" w:rsidRPr="0066371C" w:rsidRDefault="00D379FD" w:rsidP="00197A53">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1EDEAE49" w14:textId="77777777" w:rsidR="00D379FD" w:rsidRPr="0066371C" w:rsidRDefault="00D379FD" w:rsidP="00197A53">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5FD0F6EA" w14:textId="77777777" w:rsidR="00D379FD" w:rsidRPr="0066371C" w:rsidRDefault="00D379FD" w:rsidP="00197A53">
            <w:pPr>
              <w:spacing w:after="0" w:line="276" w:lineRule="auto"/>
              <w:jc w:val="center"/>
              <w:rPr>
                <w:rFonts w:ascii="Arial" w:hAnsi="Arial" w:cs="Arial"/>
                <w:b/>
                <w:sz w:val="20"/>
                <w:szCs w:val="20"/>
              </w:rPr>
            </w:pPr>
            <w:r>
              <w:rPr>
                <w:rFonts w:ascii="Arial" w:hAnsi="Arial" w:cs="Arial"/>
                <w:b/>
                <w:sz w:val="20"/>
                <w:szCs w:val="20"/>
              </w:rPr>
              <w:t>SUPLENCIAS</w:t>
            </w:r>
          </w:p>
        </w:tc>
        <w:tc>
          <w:tcPr>
            <w:tcW w:w="0" w:type="auto"/>
            <w:shd w:val="clear" w:color="auto" w:fill="D0CECE" w:themeFill="background2" w:themeFillShade="E6"/>
            <w:vAlign w:val="center"/>
          </w:tcPr>
          <w:p w14:paraId="6E9D6B63" w14:textId="77777777" w:rsidR="00D379FD" w:rsidRPr="0066371C" w:rsidRDefault="00D379FD" w:rsidP="00197A53">
            <w:pPr>
              <w:spacing w:after="0" w:line="276" w:lineRule="auto"/>
              <w:jc w:val="center"/>
              <w:rPr>
                <w:rFonts w:ascii="Arial" w:hAnsi="Arial" w:cs="Arial"/>
                <w:b/>
                <w:sz w:val="20"/>
                <w:szCs w:val="20"/>
              </w:rPr>
            </w:pPr>
            <w:r>
              <w:rPr>
                <w:rFonts w:ascii="Arial" w:hAnsi="Arial" w:cs="Arial"/>
                <w:b/>
                <w:sz w:val="20"/>
                <w:szCs w:val="20"/>
              </w:rPr>
              <w:t>DURACIÓN</w:t>
            </w:r>
          </w:p>
        </w:tc>
      </w:tr>
      <w:tr w:rsidR="00D379FD" w:rsidRPr="0066371C" w14:paraId="1E1126D0" w14:textId="77777777" w:rsidTr="00197A53">
        <w:trPr>
          <w:trHeight w:val="302"/>
        </w:trPr>
        <w:tc>
          <w:tcPr>
            <w:tcW w:w="0" w:type="auto"/>
            <w:vAlign w:val="center"/>
          </w:tcPr>
          <w:p w14:paraId="79CEA3EC"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07737D30"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tcPr>
          <w:p w14:paraId="74965601" w14:textId="77777777" w:rsidR="00D379FD" w:rsidRPr="0066371C" w:rsidRDefault="00D379FD" w:rsidP="00197A53">
            <w:pPr>
              <w:spacing w:after="0" w:line="276" w:lineRule="auto"/>
              <w:jc w:val="left"/>
              <w:rPr>
                <w:rFonts w:ascii="Arial" w:hAnsi="Arial" w:cs="Arial"/>
                <w:sz w:val="20"/>
                <w:szCs w:val="20"/>
              </w:rPr>
            </w:pPr>
            <w:r>
              <w:rPr>
                <w:rFonts w:ascii="Arial" w:hAnsi="Arial" w:cs="Arial"/>
                <w:sz w:val="20"/>
                <w:szCs w:val="24"/>
              </w:rPr>
              <w:t>JOSÉ LUIS ORTIZ VÁSQUEZ</w:t>
            </w:r>
          </w:p>
        </w:tc>
        <w:tc>
          <w:tcPr>
            <w:tcW w:w="0" w:type="auto"/>
            <w:vMerge w:val="restart"/>
          </w:tcPr>
          <w:p w14:paraId="466E4DB6" w14:textId="77777777" w:rsidR="00D379FD" w:rsidRDefault="00D379FD" w:rsidP="00197A53">
            <w:pPr>
              <w:spacing w:after="0" w:line="276" w:lineRule="auto"/>
              <w:jc w:val="center"/>
              <w:rPr>
                <w:rFonts w:ascii="Arial" w:hAnsi="Arial" w:cs="Arial"/>
                <w:sz w:val="20"/>
                <w:szCs w:val="24"/>
              </w:rPr>
            </w:pPr>
          </w:p>
          <w:p w14:paraId="10A827F2" w14:textId="3637BFC2"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4"/>
              </w:rPr>
              <w:t xml:space="preserve">FUNGIRÁN PARA EL </w:t>
            </w:r>
            <w:r w:rsidR="00407AE0">
              <w:rPr>
                <w:rFonts w:ascii="Arial" w:hAnsi="Arial" w:cs="Arial"/>
                <w:sz w:val="20"/>
                <w:szCs w:val="24"/>
              </w:rPr>
              <w:t>PERÍODO</w:t>
            </w:r>
            <w:r>
              <w:rPr>
                <w:rFonts w:ascii="Arial" w:hAnsi="Arial" w:cs="Arial"/>
                <w:sz w:val="20"/>
                <w:szCs w:val="24"/>
              </w:rPr>
              <w:t xml:space="preserve"> 2023.</w:t>
            </w:r>
          </w:p>
        </w:tc>
      </w:tr>
      <w:tr w:rsidR="00D379FD" w:rsidRPr="0066371C" w14:paraId="3C03A710" w14:textId="77777777" w:rsidTr="00197A53">
        <w:trPr>
          <w:trHeight w:val="317"/>
        </w:trPr>
        <w:tc>
          <w:tcPr>
            <w:tcW w:w="0" w:type="auto"/>
            <w:vAlign w:val="center"/>
          </w:tcPr>
          <w:p w14:paraId="130AC05F" w14:textId="77777777" w:rsidR="00D379FD" w:rsidRPr="0066371C" w:rsidRDefault="00D379FD" w:rsidP="00197A53">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1E82C8F1" w14:textId="77777777" w:rsidR="00D379FD" w:rsidRPr="0066371C" w:rsidRDefault="00D379FD" w:rsidP="00197A53">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tcPr>
          <w:p w14:paraId="1A638385" w14:textId="77777777" w:rsidR="00D379FD" w:rsidRPr="0066371C" w:rsidRDefault="00D379FD" w:rsidP="00197A53">
            <w:pPr>
              <w:spacing w:after="0" w:line="276" w:lineRule="auto"/>
              <w:jc w:val="left"/>
              <w:rPr>
                <w:rFonts w:ascii="Arial" w:hAnsi="Arial" w:cs="Arial"/>
                <w:sz w:val="20"/>
                <w:szCs w:val="20"/>
              </w:rPr>
            </w:pPr>
            <w:r>
              <w:rPr>
                <w:rFonts w:ascii="Arial" w:hAnsi="Arial" w:cs="Arial"/>
                <w:sz w:val="20"/>
                <w:szCs w:val="24"/>
              </w:rPr>
              <w:t>MARGARITO FILEMÓN LÓPEZ</w:t>
            </w:r>
          </w:p>
        </w:tc>
        <w:tc>
          <w:tcPr>
            <w:tcW w:w="0" w:type="auto"/>
            <w:vMerge/>
          </w:tcPr>
          <w:p w14:paraId="76B9411B" w14:textId="77777777" w:rsidR="00D379FD" w:rsidRPr="0066371C" w:rsidRDefault="00D379FD" w:rsidP="00197A53">
            <w:pPr>
              <w:spacing w:after="0" w:line="276" w:lineRule="auto"/>
              <w:jc w:val="left"/>
              <w:rPr>
                <w:rFonts w:ascii="Arial" w:hAnsi="Arial" w:cs="Arial"/>
                <w:sz w:val="20"/>
                <w:szCs w:val="20"/>
              </w:rPr>
            </w:pPr>
          </w:p>
        </w:tc>
      </w:tr>
    </w:tbl>
    <w:p w14:paraId="65CE0011" w14:textId="0B98D29B" w:rsidR="0078786C" w:rsidRPr="00A50B3C" w:rsidRDefault="0078786C" w:rsidP="0078786C">
      <w:pPr>
        <w:spacing w:after="0" w:line="276" w:lineRule="auto"/>
        <w:rPr>
          <w:rFonts w:ascii="Arial" w:hAnsi="Arial" w:cs="Arial"/>
          <w:sz w:val="24"/>
          <w:szCs w:val="24"/>
        </w:rPr>
      </w:pPr>
    </w:p>
    <w:p w14:paraId="538451CC" w14:textId="60ADDF2E"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850F82">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CE76A6">
        <w:rPr>
          <w:rFonts w:ascii="Arial" w:hAnsi="Arial" w:cs="Arial"/>
          <w:sz w:val="24"/>
          <w:szCs w:val="24"/>
        </w:rPr>
        <w:t>Santa María Yosoyúa</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850F82">
        <w:rPr>
          <w:rFonts w:ascii="Arial" w:hAnsi="Arial" w:cs="Arial"/>
          <w:b/>
          <w:bCs/>
          <w:sz w:val="24"/>
          <w:szCs w:val="24"/>
        </w:rPr>
        <w:t>, haciendo tangible el principio de Paridad de Género</w:t>
      </w:r>
      <w:r w:rsidRPr="0083051D">
        <w:rPr>
          <w:rFonts w:ascii="Arial" w:hAnsi="Arial" w:cs="Arial"/>
          <w:sz w:val="24"/>
          <w:szCs w:val="24"/>
        </w:rPr>
        <w:t>.</w:t>
      </w:r>
    </w:p>
    <w:p w14:paraId="4CEC1CDE" w14:textId="3E662214" w:rsidR="00850F82" w:rsidRPr="00C45155" w:rsidRDefault="00A426C6" w:rsidP="00850F82">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26" w:name="_Hlk107313399"/>
      <w:r w:rsidR="00850F82">
        <w:rPr>
          <w:rFonts w:ascii="Arial" w:hAnsi="Arial" w:cs="Arial"/>
          <w:sz w:val="24"/>
          <w:szCs w:val="24"/>
        </w:rPr>
        <w:t>Por lo explicado</w:t>
      </w:r>
      <w:r w:rsidR="00850F82" w:rsidRPr="00C45155" w:rsidDel="00132C14">
        <w:rPr>
          <w:rFonts w:ascii="Arial" w:hAnsi="Arial" w:cs="Arial"/>
          <w:sz w:val="24"/>
          <w:szCs w:val="24"/>
        </w:rPr>
        <w:t xml:space="preserve"> </w:t>
      </w:r>
      <w:r w:rsidR="00850F82" w:rsidRPr="00C45155">
        <w:rPr>
          <w:rFonts w:ascii="Arial" w:hAnsi="Arial" w:cs="Arial"/>
          <w:sz w:val="24"/>
          <w:szCs w:val="24"/>
        </w:rPr>
        <w:t xml:space="preserve">en el inciso </w:t>
      </w:r>
      <w:r w:rsidR="00850F82">
        <w:rPr>
          <w:rFonts w:ascii="Arial" w:hAnsi="Arial" w:cs="Arial"/>
          <w:b/>
          <w:bCs/>
          <w:sz w:val="24"/>
          <w:szCs w:val="24"/>
        </w:rPr>
        <w:t>f</w:t>
      </w:r>
      <w:r w:rsidR="00850F82" w:rsidRPr="00C45155">
        <w:rPr>
          <w:rFonts w:ascii="Arial" w:hAnsi="Arial" w:cs="Arial"/>
          <w:b/>
          <w:bCs/>
          <w:sz w:val="24"/>
          <w:szCs w:val="24"/>
        </w:rPr>
        <w:t>)</w:t>
      </w:r>
      <w:r w:rsidR="00850F82" w:rsidRPr="00C45155">
        <w:rPr>
          <w:rFonts w:ascii="Arial" w:hAnsi="Arial" w:cs="Arial"/>
          <w:sz w:val="24"/>
          <w:szCs w:val="24"/>
        </w:rPr>
        <w:t xml:space="preserve">, de la </w:t>
      </w:r>
      <w:r w:rsidR="00850F82" w:rsidRPr="00C45155">
        <w:rPr>
          <w:rFonts w:ascii="Arial" w:hAnsi="Arial" w:cs="Arial"/>
          <w:b/>
          <w:bCs/>
          <w:sz w:val="24"/>
          <w:szCs w:val="24"/>
        </w:rPr>
        <w:t>TERCERA</w:t>
      </w:r>
      <w:r w:rsidR="00850F82" w:rsidRPr="00C45155">
        <w:rPr>
          <w:rFonts w:ascii="Arial" w:hAnsi="Arial" w:cs="Arial"/>
          <w:sz w:val="24"/>
          <w:szCs w:val="24"/>
        </w:rPr>
        <w:t xml:space="preserve"> Razón Jurídica del presente Acuerdo, se formula un respetuoso exhorto a las autoridades, a la </w:t>
      </w:r>
      <w:r w:rsidR="00850F82" w:rsidRPr="00C45155">
        <w:rPr>
          <w:rFonts w:ascii="Arial" w:hAnsi="Arial" w:cs="Arial"/>
          <w:sz w:val="24"/>
          <w:szCs w:val="24"/>
        </w:rPr>
        <w:lastRenderedPageBreak/>
        <w:t>Asamblea General y a la comunidad en general, para que, continúen garantizando la integración de mujeres en el Cabildo Municipal en condiciones de igualdad</w:t>
      </w:r>
      <w:r w:rsidR="00850F82">
        <w:rPr>
          <w:rFonts w:ascii="Arial" w:hAnsi="Arial" w:cs="Arial"/>
          <w:sz w:val="24"/>
          <w:szCs w:val="24"/>
        </w:rPr>
        <w:t>,</w:t>
      </w:r>
      <w:r w:rsidR="00850F82" w:rsidRPr="00C45155">
        <w:rPr>
          <w:rFonts w:ascii="Arial" w:hAnsi="Arial" w:cs="Arial"/>
          <w:sz w:val="24"/>
          <w:szCs w:val="24"/>
        </w:rPr>
        <w:t xml:space="preserve"> libre de violencia</w:t>
      </w:r>
      <w:r w:rsidR="00850F82">
        <w:rPr>
          <w:rFonts w:ascii="Arial" w:hAnsi="Arial" w:cs="Arial"/>
          <w:sz w:val="24"/>
          <w:szCs w:val="24"/>
        </w:rPr>
        <w:t xml:space="preserve"> </w:t>
      </w:r>
      <w:bookmarkStart w:id="27" w:name="_Hlk118925546"/>
      <w:r w:rsidR="00850F82" w:rsidRPr="00C45155">
        <w:rPr>
          <w:rFonts w:ascii="Arial" w:hAnsi="Arial" w:cs="Arial"/>
          <w:sz w:val="24"/>
          <w:szCs w:val="24"/>
        </w:rPr>
        <w:t>y</w:t>
      </w:r>
      <w:r w:rsidR="00850F82">
        <w:rPr>
          <w:rFonts w:ascii="Arial" w:hAnsi="Arial" w:cs="Arial"/>
          <w:sz w:val="24"/>
          <w:szCs w:val="24"/>
        </w:rPr>
        <w:t xml:space="preserve"> en posiciones de mayor responsabilidad a las logradas hasta el momento,</w:t>
      </w:r>
      <w:r w:rsidR="00850F82" w:rsidRPr="00C45155">
        <w:rPr>
          <w:rFonts w:ascii="Arial" w:hAnsi="Arial" w:cs="Arial"/>
          <w:sz w:val="24"/>
          <w:szCs w:val="24"/>
        </w:rPr>
        <w:t xml:space="preserve"> con ello, dar cumplimiento con lo establecido en la Constitución Federal y los tratados internacionales aplicables en la materia</w:t>
      </w:r>
      <w:r w:rsidR="00850F82">
        <w:rPr>
          <w:rFonts w:ascii="Arial" w:hAnsi="Arial" w:cs="Arial"/>
          <w:sz w:val="24"/>
          <w:szCs w:val="24"/>
        </w:rPr>
        <w:t xml:space="preserve">. </w:t>
      </w:r>
      <w:r w:rsidR="00850F82" w:rsidRPr="00C45155">
        <w:rPr>
          <w:rFonts w:ascii="Arial" w:hAnsi="Arial" w:cs="Arial"/>
          <w:sz w:val="24"/>
          <w:szCs w:val="24"/>
        </w:rPr>
        <w:t xml:space="preserve">De no ser así, el Consejo General </w:t>
      </w:r>
      <w:r w:rsidR="007E11B4">
        <w:rPr>
          <w:rFonts w:ascii="Arial" w:hAnsi="Arial" w:cs="Arial"/>
          <w:sz w:val="24"/>
          <w:szCs w:val="24"/>
        </w:rPr>
        <w:t xml:space="preserve">de este Instituto </w:t>
      </w:r>
      <w:r w:rsidR="00850F82" w:rsidRPr="00C45155">
        <w:rPr>
          <w:rFonts w:ascii="Arial" w:hAnsi="Arial" w:cs="Arial"/>
          <w:sz w:val="24"/>
          <w:szCs w:val="24"/>
        </w:rPr>
        <w:t>estará impedido para calificar como legalmente válid</w:t>
      </w:r>
      <w:r w:rsidR="00487CDC">
        <w:rPr>
          <w:rFonts w:ascii="Arial" w:hAnsi="Arial" w:cs="Arial"/>
          <w:sz w:val="24"/>
          <w:szCs w:val="24"/>
        </w:rPr>
        <w:t>o</w:t>
      </w:r>
      <w:r w:rsidR="00850F82" w:rsidRPr="00C45155">
        <w:rPr>
          <w:rFonts w:ascii="Arial" w:hAnsi="Arial" w:cs="Arial"/>
          <w:sz w:val="24"/>
          <w:szCs w:val="24"/>
        </w:rPr>
        <w:t xml:space="preserve"> el proceso electivo.</w:t>
      </w:r>
    </w:p>
    <w:bookmarkEnd w:id="26"/>
    <w:bookmarkEnd w:id="27"/>
    <w:p w14:paraId="7ACD7B59" w14:textId="77777777" w:rsidR="00850F82" w:rsidRDefault="00A426C6" w:rsidP="00850F82">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28" w:name="_Hlk118925586"/>
      <w:r w:rsidR="00850F82" w:rsidRPr="00AA70DE">
        <w:rPr>
          <w:rFonts w:ascii="Arial" w:hAnsi="Arial" w:cs="Arial"/>
          <w:bCs/>
          <w:sz w:val="24"/>
          <w:szCs w:val="24"/>
        </w:rPr>
        <w:t>Dado lo expresado</w:t>
      </w:r>
      <w:r w:rsidR="00850F82">
        <w:rPr>
          <w:rFonts w:ascii="Arial" w:hAnsi="Arial" w:cs="Arial"/>
          <w:b/>
          <w:sz w:val="24"/>
          <w:szCs w:val="24"/>
        </w:rPr>
        <w:t xml:space="preserve"> </w:t>
      </w:r>
      <w:r w:rsidR="00850F82" w:rsidRPr="003B6A42">
        <w:rPr>
          <w:rFonts w:ascii="Arial" w:hAnsi="Arial" w:cs="Arial"/>
          <w:sz w:val="24"/>
          <w:szCs w:val="24"/>
        </w:rPr>
        <w:t xml:space="preserve">en el inciso </w:t>
      </w:r>
      <w:r w:rsidR="00850F82">
        <w:rPr>
          <w:rFonts w:ascii="Arial" w:hAnsi="Arial" w:cs="Arial"/>
          <w:b/>
          <w:bCs/>
          <w:sz w:val="24"/>
          <w:szCs w:val="24"/>
        </w:rPr>
        <w:t>b</w:t>
      </w:r>
      <w:r w:rsidR="00850F82" w:rsidRPr="003B6A42">
        <w:rPr>
          <w:rFonts w:ascii="Arial" w:hAnsi="Arial" w:cs="Arial"/>
          <w:b/>
          <w:bCs/>
          <w:sz w:val="24"/>
          <w:szCs w:val="24"/>
        </w:rPr>
        <w:t>),</w:t>
      </w:r>
      <w:r w:rsidR="00850F82" w:rsidRPr="003B6A42">
        <w:rPr>
          <w:rFonts w:ascii="Arial" w:hAnsi="Arial" w:cs="Arial"/>
          <w:sz w:val="24"/>
          <w:szCs w:val="24"/>
        </w:rPr>
        <w:t xml:space="preserve"> de la </w:t>
      </w:r>
      <w:r w:rsidR="00850F82" w:rsidRPr="003B6A42">
        <w:rPr>
          <w:rFonts w:ascii="Arial" w:hAnsi="Arial" w:cs="Arial"/>
          <w:b/>
          <w:bCs/>
          <w:sz w:val="24"/>
          <w:szCs w:val="24"/>
        </w:rPr>
        <w:t>TERCERA</w:t>
      </w:r>
      <w:r w:rsidR="00850F82"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50F82">
        <w:rPr>
          <w:rFonts w:ascii="Arial" w:hAnsi="Arial" w:cs="Arial"/>
          <w:sz w:val="24"/>
          <w:szCs w:val="24"/>
        </w:rPr>
        <w:t xml:space="preserve">el efecto de </w:t>
      </w:r>
      <w:r w:rsidR="00850F82" w:rsidRPr="003B6A42">
        <w:rPr>
          <w:rFonts w:ascii="Arial" w:hAnsi="Arial" w:cs="Arial"/>
          <w:sz w:val="24"/>
          <w:szCs w:val="24"/>
        </w:rPr>
        <w:t xml:space="preserve">que </w:t>
      </w:r>
      <w:r w:rsidR="00850F82">
        <w:rPr>
          <w:rFonts w:ascii="Arial" w:hAnsi="Arial" w:cs="Arial"/>
          <w:sz w:val="24"/>
          <w:szCs w:val="24"/>
        </w:rPr>
        <w:t xml:space="preserve">garanticen una vida libre de </w:t>
      </w:r>
      <w:r w:rsidR="00850F82" w:rsidRPr="007057E4">
        <w:rPr>
          <w:rFonts w:ascii="Arial" w:hAnsi="Arial" w:cs="Arial"/>
          <w:sz w:val="24"/>
          <w:szCs w:val="24"/>
        </w:rPr>
        <w:t xml:space="preserve">violencia política para las mujeres, así como </w:t>
      </w:r>
      <w:r w:rsidR="00850F82"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50F82" w:rsidRPr="007057E4">
        <w:rPr>
          <w:rFonts w:ascii="Arial" w:hAnsi="Arial" w:cs="Arial"/>
          <w:sz w:val="24"/>
          <w:szCs w:val="24"/>
        </w:rPr>
        <w:t>nombradas.</w:t>
      </w:r>
    </w:p>
    <w:bookmarkEnd w:id="28"/>
    <w:p w14:paraId="1EC5E5BA" w14:textId="631AFCF9" w:rsidR="00A426C6" w:rsidRPr="0083051D" w:rsidRDefault="00850F82" w:rsidP="00C44B9A">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w:t>
      </w:r>
      <w:bookmarkStart w:id="29" w:name="_Hlk125539658"/>
      <w:r w:rsidR="00C86FDE" w:rsidRPr="00F72E98">
        <w:rPr>
          <w:rFonts w:ascii="Arial" w:hAnsi="Arial" w:cs="Arial"/>
          <w:color w:val="000000" w:themeColor="text1"/>
          <w:sz w:val="24"/>
          <w:szCs w:val="24"/>
        </w:rPr>
        <w:t xml:space="preserve">por conducto de la Secretaría </w:t>
      </w:r>
      <w:r w:rsidR="00C86FDE">
        <w:rPr>
          <w:rFonts w:ascii="Arial" w:hAnsi="Arial" w:cs="Arial"/>
          <w:color w:val="000000" w:themeColor="text1"/>
          <w:sz w:val="24"/>
          <w:szCs w:val="24"/>
        </w:rPr>
        <w:t>Técnica de la Comisión</w:t>
      </w:r>
      <w:r w:rsidR="00C86FDE" w:rsidRPr="00F72E98">
        <w:rPr>
          <w:rFonts w:ascii="Arial" w:hAnsi="Arial" w:cs="Arial"/>
          <w:color w:val="000000" w:themeColor="text1"/>
          <w:sz w:val="24"/>
          <w:szCs w:val="24"/>
        </w:rPr>
        <w:t xml:space="preserve">, </w:t>
      </w:r>
      <w:r w:rsidR="00C86FDE">
        <w:rPr>
          <w:rFonts w:ascii="Arial" w:hAnsi="Arial" w:cs="Arial"/>
          <w:color w:val="000000" w:themeColor="text1"/>
          <w:sz w:val="24"/>
          <w:szCs w:val="24"/>
        </w:rPr>
        <w:t>túrnese</w:t>
      </w:r>
      <w:r w:rsidR="00C86FDE" w:rsidRPr="00F72E98">
        <w:rPr>
          <w:rFonts w:ascii="Arial" w:hAnsi="Arial" w:cs="Arial"/>
          <w:color w:val="000000" w:themeColor="text1"/>
          <w:sz w:val="24"/>
          <w:szCs w:val="24"/>
        </w:rPr>
        <w:t xml:space="preserve"> el presente Acuerdo a</w:t>
      </w:r>
      <w:r w:rsidR="00C86FDE">
        <w:rPr>
          <w:rFonts w:ascii="Arial" w:hAnsi="Arial" w:cs="Arial"/>
          <w:color w:val="000000" w:themeColor="text1"/>
          <w:sz w:val="24"/>
          <w:szCs w:val="24"/>
        </w:rPr>
        <w:t xml:space="preserve"> </w:t>
      </w:r>
      <w:r w:rsidR="00C86FDE" w:rsidRPr="00F72E98">
        <w:rPr>
          <w:rFonts w:ascii="Arial" w:hAnsi="Arial" w:cs="Arial"/>
          <w:color w:val="000000" w:themeColor="text1"/>
          <w:sz w:val="24"/>
          <w:szCs w:val="24"/>
        </w:rPr>
        <w:t>l</w:t>
      </w:r>
      <w:r w:rsidR="00C86FDE">
        <w:rPr>
          <w:rFonts w:ascii="Arial" w:hAnsi="Arial" w:cs="Arial"/>
          <w:color w:val="000000" w:themeColor="text1"/>
          <w:sz w:val="24"/>
          <w:szCs w:val="24"/>
        </w:rPr>
        <w:t xml:space="preserve">a Secretaría Ejecutiva del Instituto </w:t>
      </w:r>
      <w:r w:rsidR="00C86FDE" w:rsidRPr="00F72E98">
        <w:rPr>
          <w:rFonts w:ascii="Arial" w:hAnsi="Arial" w:cs="Arial"/>
          <w:color w:val="000000" w:themeColor="text1"/>
          <w:sz w:val="24"/>
          <w:szCs w:val="24"/>
        </w:rPr>
        <w:t>para los efectos legales correspondientes</w:t>
      </w:r>
      <w:bookmarkEnd w:id="29"/>
      <w:r w:rsidR="00A426C6" w:rsidRPr="0083051D">
        <w:rPr>
          <w:rFonts w:ascii="Arial" w:hAnsi="Arial" w:cs="Arial"/>
          <w:sz w:val="24"/>
          <w:szCs w:val="24"/>
        </w:rPr>
        <w:t>.</w:t>
      </w:r>
    </w:p>
    <w:p w14:paraId="290ACAA4" w14:textId="158C14DB" w:rsidR="00A426C6" w:rsidRPr="0083051D" w:rsidRDefault="00850F82" w:rsidP="00C44B9A">
      <w:pPr>
        <w:spacing w:before="120" w:after="120" w:line="276" w:lineRule="auto"/>
        <w:rPr>
          <w:rFonts w:ascii="Arial" w:hAnsi="Arial" w:cs="Arial"/>
          <w:sz w:val="24"/>
          <w:szCs w:val="24"/>
        </w:rPr>
      </w:pPr>
      <w:r>
        <w:rPr>
          <w:rFonts w:ascii="Arial" w:hAnsi="Arial" w:cs="Arial"/>
          <w:b/>
          <w:sz w:val="24"/>
          <w:szCs w:val="24"/>
        </w:rPr>
        <w:t>SEX</w:t>
      </w:r>
      <w:r w:rsidR="00A426C6" w:rsidRPr="0083051D">
        <w:rPr>
          <w:rFonts w:ascii="Arial" w:hAnsi="Arial" w:cs="Arial"/>
          <w:b/>
          <w:sz w:val="24"/>
          <w:szCs w:val="24"/>
        </w:rPr>
        <w:t xml:space="preserve">TO.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 de este Instituto.</w:t>
      </w:r>
    </w:p>
    <w:p w14:paraId="1E0CC6A7" w14:textId="564C4A1F" w:rsidR="00A426C6" w:rsidRDefault="00C86FDE" w:rsidP="00C44B9A">
      <w:pPr>
        <w:spacing w:after="0" w:line="276" w:lineRule="auto"/>
        <w:rPr>
          <w:rFonts w:ascii="Arial" w:hAnsi="Arial" w:cs="Arial"/>
          <w:sz w:val="24"/>
          <w:szCs w:val="24"/>
        </w:rPr>
      </w:pPr>
      <w:bookmarkStart w:id="30"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bookmarkStart w:id="31" w:name="_Hlk129273055"/>
      <w:r w:rsidR="007E11B4"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bookmarkEnd w:id="31"/>
      <w:r w:rsidR="007E11B4" w:rsidRPr="00832085">
        <w:rPr>
          <w:rFonts w:ascii="Arial" w:hAnsi="Arial" w:cs="Arial"/>
          <w:sz w:val="24"/>
          <w:szCs w:val="24"/>
        </w:rPr>
        <w:t>la</w:t>
      </w:r>
      <w:r w:rsidR="007E11B4">
        <w:rPr>
          <w:rFonts w:ascii="Arial" w:hAnsi="Arial" w:cs="Arial"/>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catorce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bookmarkStart w:id="32" w:name="_Hlk129273069"/>
      <w:r w:rsidR="007E11B4" w:rsidRPr="00832085">
        <w:rPr>
          <w:rFonts w:ascii="Arial" w:hAnsi="Arial" w:cs="Arial"/>
          <w:sz w:val="24"/>
          <w:szCs w:val="24"/>
        </w:rPr>
        <w:t>ante el Secretario Técnico de la Comisión</w:t>
      </w:r>
      <w:bookmarkEnd w:id="32"/>
      <w:r w:rsidRPr="005A285D">
        <w:rPr>
          <w:rFonts w:ascii="Arial" w:eastAsia="Calibri" w:hAnsi="Arial" w:cs="Arial"/>
          <w:color w:val="000000" w:themeColor="text1"/>
          <w:sz w:val="24"/>
          <w:szCs w:val="24"/>
        </w:rPr>
        <w:t>, quien da fe</w:t>
      </w:r>
      <w:bookmarkEnd w:id="30"/>
      <w:r w:rsidR="00A426C6" w:rsidRPr="0083051D">
        <w:rPr>
          <w:rFonts w:ascii="Arial" w:hAnsi="Arial" w:cs="Arial"/>
          <w:sz w:val="24"/>
          <w:szCs w:val="24"/>
        </w:rPr>
        <w:t>.</w:t>
      </w:r>
    </w:p>
    <w:p w14:paraId="12421BAA" w14:textId="0D2C0740" w:rsidR="00C86FDE" w:rsidRDefault="00C86FDE"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C86FDE" w:rsidRPr="005A285D" w14:paraId="7491B3B7" w14:textId="77777777" w:rsidTr="00115DD5">
        <w:tc>
          <w:tcPr>
            <w:tcW w:w="4561" w:type="dxa"/>
          </w:tcPr>
          <w:p w14:paraId="3A25C0D0" w14:textId="77777777" w:rsidR="00C86FDE" w:rsidRPr="005A285D" w:rsidRDefault="00C86FDE" w:rsidP="00115DD5">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33" w:name="_Hlk125547965"/>
            <w:r w:rsidRPr="005A285D">
              <w:rPr>
                <w:rFonts w:ascii="Arial" w:hAnsi="Arial" w:cs="Arial"/>
                <w:b/>
                <w:color w:val="000000" w:themeColor="text1"/>
                <w:sz w:val="24"/>
                <w:szCs w:val="24"/>
              </w:rPr>
              <w:t>CONSEJERA PRESIDENTA</w:t>
            </w:r>
          </w:p>
          <w:p w14:paraId="5562AE06" w14:textId="77777777" w:rsidR="00C86FDE" w:rsidRPr="005A285D" w:rsidRDefault="00C86FDE" w:rsidP="00115DD5">
            <w:pPr>
              <w:spacing w:line="276" w:lineRule="auto"/>
              <w:ind w:left="315" w:right="1" w:hanging="10"/>
              <w:jc w:val="center"/>
              <w:rPr>
                <w:rFonts w:ascii="Arial" w:hAnsi="Arial" w:cs="Arial"/>
                <w:color w:val="000000" w:themeColor="text1"/>
                <w:sz w:val="24"/>
                <w:szCs w:val="24"/>
              </w:rPr>
            </w:pPr>
          </w:p>
          <w:p w14:paraId="45BAFA71" w14:textId="77777777" w:rsidR="00C86FDE" w:rsidRPr="005A285D" w:rsidRDefault="00C86FDE" w:rsidP="00115DD5">
            <w:pPr>
              <w:spacing w:line="276" w:lineRule="auto"/>
              <w:ind w:left="315" w:right="1" w:hanging="10"/>
              <w:jc w:val="center"/>
              <w:rPr>
                <w:rFonts w:ascii="Arial" w:hAnsi="Arial" w:cs="Arial"/>
                <w:color w:val="000000" w:themeColor="text1"/>
                <w:sz w:val="24"/>
                <w:szCs w:val="24"/>
              </w:rPr>
            </w:pPr>
          </w:p>
          <w:p w14:paraId="2E36CF5A" w14:textId="77777777" w:rsidR="00C86FDE" w:rsidRDefault="00C86FDE" w:rsidP="00115DD5">
            <w:pPr>
              <w:spacing w:line="276" w:lineRule="auto"/>
              <w:ind w:left="315" w:right="1" w:hanging="10"/>
              <w:jc w:val="center"/>
              <w:rPr>
                <w:rFonts w:ascii="Arial" w:hAnsi="Arial" w:cs="Arial"/>
                <w:color w:val="000000" w:themeColor="text1"/>
                <w:sz w:val="24"/>
                <w:szCs w:val="24"/>
              </w:rPr>
            </w:pPr>
          </w:p>
          <w:p w14:paraId="07BD6DAA" w14:textId="77777777" w:rsidR="00C86FDE" w:rsidRPr="005A285D" w:rsidRDefault="00C86FDE" w:rsidP="00115DD5">
            <w:pPr>
              <w:spacing w:line="276" w:lineRule="auto"/>
              <w:ind w:left="315" w:right="1" w:hanging="10"/>
              <w:jc w:val="center"/>
              <w:rPr>
                <w:rFonts w:ascii="Arial" w:hAnsi="Arial" w:cs="Arial"/>
                <w:color w:val="000000" w:themeColor="text1"/>
                <w:sz w:val="24"/>
                <w:szCs w:val="24"/>
              </w:rPr>
            </w:pPr>
          </w:p>
          <w:p w14:paraId="0924CE8E" w14:textId="77777777" w:rsidR="00C86FDE" w:rsidRPr="005A285D" w:rsidRDefault="00C86FDE" w:rsidP="00115DD5">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61445915" w14:textId="77777777" w:rsidR="007E11B4" w:rsidRPr="00832085" w:rsidRDefault="007E11B4" w:rsidP="007E11B4">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0D5A67DA" w14:textId="77777777" w:rsidR="00C86FDE" w:rsidRPr="005A285D" w:rsidRDefault="00C86FDE" w:rsidP="00115DD5">
            <w:pPr>
              <w:spacing w:line="276" w:lineRule="auto"/>
              <w:ind w:left="315" w:right="1" w:hanging="10"/>
              <w:jc w:val="center"/>
              <w:rPr>
                <w:rFonts w:ascii="Arial" w:hAnsi="Arial" w:cs="Arial"/>
                <w:color w:val="000000" w:themeColor="text1"/>
                <w:sz w:val="24"/>
                <w:szCs w:val="24"/>
              </w:rPr>
            </w:pPr>
          </w:p>
          <w:p w14:paraId="604EC147" w14:textId="77777777" w:rsidR="00C86FDE" w:rsidRDefault="00C86FDE" w:rsidP="00115DD5">
            <w:pPr>
              <w:spacing w:line="276" w:lineRule="auto"/>
              <w:ind w:left="315" w:right="1" w:hanging="10"/>
              <w:jc w:val="center"/>
              <w:rPr>
                <w:rFonts w:ascii="Arial" w:hAnsi="Arial" w:cs="Arial"/>
                <w:color w:val="000000" w:themeColor="text1"/>
                <w:sz w:val="24"/>
                <w:szCs w:val="24"/>
              </w:rPr>
            </w:pPr>
          </w:p>
          <w:p w14:paraId="331A8D2B" w14:textId="77777777" w:rsidR="00C86FDE" w:rsidRPr="005A285D" w:rsidRDefault="00C86FDE" w:rsidP="00115DD5">
            <w:pPr>
              <w:spacing w:line="276" w:lineRule="auto"/>
              <w:ind w:left="315" w:right="1" w:hanging="10"/>
              <w:jc w:val="center"/>
              <w:rPr>
                <w:rFonts w:ascii="Arial" w:hAnsi="Arial" w:cs="Arial"/>
                <w:color w:val="000000" w:themeColor="text1"/>
                <w:sz w:val="24"/>
                <w:szCs w:val="24"/>
              </w:rPr>
            </w:pPr>
          </w:p>
          <w:p w14:paraId="1CA67541" w14:textId="77777777" w:rsidR="00C86FDE" w:rsidRPr="005A285D" w:rsidRDefault="00C86FDE" w:rsidP="00115DD5">
            <w:pPr>
              <w:spacing w:line="276" w:lineRule="auto"/>
              <w:ind w:left="315" w:right="1" w:hanging="10"/>
              <w:jc w:val="center"/>
              <w:rPr>
                <w:rFonts w:ascii="Arial" w:hAnsi="Arial" w:cs="Arial"/>
                <w:color w:val="000000" w:themeColor="text1"/>
                <w:sz w:val="24"/>
                <w:szCs w:val="24"/>
              </w:rPr>
            </w:pPr>
          </w:p>
          <w:p w14:paraId="38ECEECB" w14:textId="77777777" w:rsidR="00C86FDE" w:rsidRPr="005A285D" w:rsidRDefault="00C86FDE" w:rsidP="00115DD5">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3"/>
    </w:tbl>
    <w:p w14:paraId="6D1EE875" w14:textId="55C8B1E9" w:rsidR="00C86FDE" w:rsidRDefault="00C86FDE" w:rsidP="00C44B9A">
      <w:pPr>
        <w:spacing w:after="0" w:line="276" w:lineRule="auto"/>
        <w:rPr>
          <w:rFonts w:ascii="Arial" w:hAnsi="Arial" w:cs="Arial"/>
          <w:sz w:val="24"/>
          <w:szCs w:val="24"/>
        </w:rPr>
      </w:pPr>
    </w:p>
    <w:sectPr w:rsidR="00C86FDE"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E3EBE" w14:textId="77777777" w:rsidR="00EC7A60" w:rsidRDefault="00EC7A60">
      <w:pPr>
        <w:spacing w:after="0" w:line="240" w:lineRule="auto"/>
      </w:pPr>
      <w:r>
        <w:separator/>
      </w:r>
    </w:p>
  </w:endnote>
  <w:endnote w:type="continuationSeparator" w:id="0">
    <w:p w14:paraId="1678822E" w14:textId="77777777" w:rsidR="00EC7A60" w:rsidRDefault="00EC7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2F6100CC" w:rsidR="007D26D8" w:rsidRPr="00092723" w:rsidRDefault="00C86FDE" w:rsidP="006A5AE3">
    <w:pPr>
      <w:pStyle w:val="Piedepgina"/>
      <w:jc w:val="right"/>
      <w:rPr>
        <w:sz w:val="18"/>
        <w:szCs w:val="18"/>
      </w:rPr>
    </w:pPr>
    <w:bookmarkStart w:id="34"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4"/>
    <w:r>
      <w:rPr>
        <w:rFonts w:ascii="Arial" w:hAnsi="Arial" w:cs="Arial"/>
        <w:bCs/>
        <w:sz w:val="14"/>
        <w:szCs w:val="14"/>
      </w:rPr>
      <w:t>123/</w:t>
    </w:r>
    <w:r w:rsidR="007D26D8" w:rsidRPr="0083051D">
      <w:rPr>
        <w:rFonts w:ascii="Arial" w:hAnsi="Arial" w:cs="Arial"/>
        <w:bCs/>
        <w:sz w:val="14"/>
        <w:szCs w:val="14"/>
      </w:rPr>
      <w:t>2022</w:t>
    </w:r>
    <w:r w:rsidR="007D26D8">
      <w:rPr>
        <w:rFonts w:ascii="Arial" w:hAnsi="Arial" w:cs="Arial"/>
        <w:bCs/>
        <w:sz w:val="14"/>
        <w:szCs w:val="14"/>
      </w:rPr>
      <w:t xml:space="preserve">                                       </w:t>
    </w:r>
    <w:r w:rsidR="007D26D8"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7D26D8" w:rsidRPr="00092723">
              <w:rPr>
                <w:sz w:val="18"/>
                <w:szCs w:val="18"/>
              </w:rPr>
              <w:t xml:space="preserve">Página </w:t>
            </w:r>
            <w:r w:rsidR="007D26D8" w:rsidRPr="00092723">
              <w:rPr>
                <w:b/>
                <w:bCs/>
                <w:sz w:val="18"/>
                <w:szCs w:val="18"/>
              </w:rPr>
              <w:fldChar w:fldCharType="begin"/>
            </w:r>
            <w:r w:rsidR="007D26D8" w:rsidRPr="00092723">
              <w:rPr>
                <w:b/>
                <w:bCs/>
                <w:sz w:val="18"/>
                <w:szCs w:val="18"/>
              </w:rPr>
              <w:instrText>PAGE</w:instrText>
            </w:r>
            <w:r w:rsidR="007D26D8" w:rsidRPr="00092723">
              <w:rPr>
                <w:b/>
                <w:bCs/>
                <w:sz w:val="18"/>
                <w:szCs w:val="18"/>
              </w:rPr>
              <w:fldChar w:fldCharType="separate"/>
            </w:r>
            <w:r w:rsidR="0065424D">
              <w:rPr>
                <w:b/>
                <w:bCs/>
                <w:noProof/>
                <w:sz w:val="18"/>
                <w:szCs w:val="18"/>
              </w:rPr>
              <w:t>21</w:t>
            </w:r>
            <w:r w:rsidR="007D26D8" w:rsidRPr="00092723">
              <w:rPr>
                <w:b/>
                <w:bCs/>
                <w:sz w:val="18"/>
                <w:szCs w:val="18"/>
              </w:rPr>
              <w:fldChar w:fldCharType="end"/>
            </w:r>
            <w:r w:rsidR="007D26D8" w:rsidRPr="00092723">
              <w:rPr>
                <w:sz w:val="18"/>
                <w:szCs w:val="18"/>
              </w:rPr>
              <w:t xml:space="preserve"> de </w:t>
            </w:r>
            <w:r w:rsidR="007D26D8" w:rsidRPr="00092723">
              <w:rPr>
                <w:b/>
                <w:bCs/>
                <w:sz w:val="18"/>
                <w:szCs w:val="18"/>
              </w:rPr>
              <w:fldChar w:fldCharType="begin"/>
            </w:r>
            <w:r w:rsidR="007D26D8" w:rsidRPr="00092723">
              <w:rPr>
                <w:b/>
                <w:bCs/>
                <w:sz w:val="18"/>
                <w:szCs w:val="18"/>
              </w:rPr>
              <w:instrText>NUMPAGES</w:instrText>
            </w:r>
            <w:r w:rsidR="007D26D8" w:rsidRPr="00092723">
              <w:rPr>
                <w:b/>
                <w:bCs/>
                <w:sz w:val="18"/>
                <w:szCs w:val="18"/>
              </w:rPr>
              <w:fldChar w:fldCharType="separate"/>
            </w:r>
            <w:r w:rsidR="0065424D">
              <w:rPr>
                <w:b/>
                <w:bCs/>
                <w:noProof/>
                <w:sz w:val="18"/>
                <w:szCs w:val="18"/>
              </w:rPr>
              <w:t>28</w:t>
            </w:r>
            <w:r w:rsidR="007D26D8" w:rsidRPr="00092723">
              <w:rPr>
                <w:b/>
                <w:bCs/>
                <w:sz w:val="18"/>
                <w:szCs w:val="18"/>
              </w:rPr>
              <w:fldChar w:fldCharType="end"/>
            </w:r>
          </w:sdtContent>
        </w:sdt>
      </w:sdtContent>
    </w:sdt>
  </w:p>
  <w:p w14:paraId="45D526A9" w14:textId="77777777" w:rsidR="007D26D8" w:rsidRPr="008D6E2C" w:rsidRDefault="007D26D8" w:rsidP="006A5AE3">
    <w:pPr>
      <w:tabs>
        <w:tab w:val="center" w:pos="4419"/>
        <w:tab w:val="right" w:pos="8838"/>
      </w:tabs>
      <w:spacing w:after="0" w:line="276" w:lineRule="auto"/>
      <w:jc w:val="center"/>
      <w:rPr>
        <w:rFonts w:ascii="Arial" w:hAnsi="Arial" w:cs="Arial"/>
        <w:bCs/>
        <w:sz w:val="14"/>
        <w:szCs w:val="14"/>
      </w:rPr>
    </w:pPr>
  </w:p>
  <w:p w14:paraId="0DDD6CE6" w14:textId="7B2DF234" w:rsidR="007D26D8" w:rsidRPr="006A5AE3" w:rsidRDefault="007D26D8"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72B7A" w14:textId="77777777" w:rsidR="00EC7A60" w:rsidRDefault="00EC7A60">
      <w:pPr>
        <w:rPr>
          <w:sz w:val="12"/>
        </w:rPr>
      </w:pPr>
      <w:r>
        <w:separator/>
      </w:r>
    </w:p>
  </w:footnote>
  <w:footnote w:type="continuationSeparator" w:id="0">
    <w:p w14:paraId="41B61798" w14:textId="77777777" w:rsidR="00EC7A60" w:rsidRDefault="00EC7A60">
      <w:pPr>
        <w:rPr>
          <w:sz w:val="12"/>
        </w:rPr>
      </w:pPr>
      <w:r>
        <w:continuationSeparator/>
      </w:r>
    </w:p>
  </w:footnote>
  <w:footnote w:id="1">
    <w:p w14:paraId="753EF612" w14:textId="4D7CF86B" w:rsidR="007E11B4" w:rsidRPr="002311CF" w:rsidRDefault="007E11B4" w:rsidP="007E11B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7E11B4">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7D26D8" w:rsidRPr="001F6901" w:rsidRDefault="007D26D8"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7D26D8" w:rsidRPr="009369CD" w:rsidRDefault="007D26D8"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7D26D8" w:rsidRPr="009369CD" w:rsidRDefault="007D26D8"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7D26D8" w:rsidRPr="007463E5" w:rsidRDefault="007D26D8" w:rsidP="009369CD">
      <w:pPr>
        <w:pStyle w:val="Textonotapie"/>
        <w:spacing w:line="276" w:lineRule="auto"/>
        <w:ind w:left="720"/>
        <w:rPr>
          <w:rFonts w:ascii="Arial" w:hAnsi="Arial" w:cs="Arial"/>
          <w:i/>
          <w:iCs/>
          <w:sz w:val="14"/>
          <w:szCs w:val="14"/>
        </w:rPr>
      </w:pPr>
      <w:r w:rsidRPr="007463E5">
        <w:rPr>
          <w:rFonts w:ascii="Arial" w:hAnsi="Arial" w:cs="Arial"/>
          <w:i/>
          <w:iCs/>
          <w:sz w:val="14"/>
          <w:szCs w:val="14"/>
        </w:rPr>
        <w:t>La renovación de los poderes Legislativo y Ejecutivo se realizará mediante elecciones libres, auténticas y periódicas (…).</w:t>
      </w:r>
    </w:p>
  </w:footnote>
  <w:footnote w:id="5">
    <w:p w14:paraId="51EF5995" w14:textId="3464150E" w:rsidR="00B7229F" w:rsidRPr="000E5025" w:rsidRDefault="00B7229F" w:rsidP="00B7229F">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2" w:history="1">
        <w:r w:rsidRPr="00B7229F">
          <w:rPr>
            <w:rStyle w:val="Hipervnculo"/>
            <w:rFonts w:ascii="Arial" w:hAnsi="Arial" w:cs="Arial"/>
            <w:sz w:val="14"/>
          </w:rPr>
          <w:t>IEEPCOCGSNI3442019.pdf</w:t>
        </w:r>
      </w:hyperlink>
    </w:p>
  </w:footnote>
  <w:footnote w:id="6">
    <w:p w14:paraId="78DF7D23" w14:textId="77777777" w:rsidR="007D26D8" w:rsidRPr="00996F2D" w:rsidRDefault="007D26D8"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7">
    <w:p w14:paraId="30D0B33C" w14:textId="77777777" w:rsidR="007D26D8" w:rsidRPr="00E409E8" w:rsidRDefault="007D26D8"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1D6A1C3E" w14:textId="77777777" w:rsidR="007D26D8" w:rsidRPr="00805652" w:rsidRDefault="007D26D8" w:rsidP="001E7B6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3D00E69E" w14:textId="17A0B3C6" w:rsidR="007D26D8" w:rsidRPr="00EA6EAA" w:rsidRDefault="007D26D8"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7D26D8" w:rsidRPr="00EA6EAA" w:rsidRDefault="007D26D8"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7D26D8" w:rsidRPr="00EA6EAA" w:rsidRDefault="007D26D8"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5FCD765" w14:textId="50001922" w:rsidR="007D26D8" w:rsidRPr="000E5025" w:rsidRDefault="007D26D8" w:rsidP="003F3C6E">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w:t>
      </w:r>
      <w:r w:rsidR="00983C61">
        <w:rPr>
          <w:rFonts w:ascii="Arial" w:hAnsi="Arial" w:cs="Arial"/>
          <w:sz w:val="14"/>
          <w:szCs w:val="14"/>
        </w:rPr>
        <w:t xml:space="preserve"> </w:t>
      </w:r>
      <w:hyperlink r:id="rId9" w:history="1">
        <w:r w:rsidR="00983C61" w:rsidRPr="005E231C">
          <w:rPr>
            <w:rStyle w:val="Hipervnculo"/>
            <w:rFonts w:ascii="Arial" w:hAnsi="Arial" w:cs="Arial"/>
            <w:sz w:val="14"/>
            <w:szCs w:val="14"/>
          </w:rPr>
          <w:t>https://www.ieepco.org.mx/archivos/acuerdos/2021/IEEPCOCGSNI922021.pdf</w:t>
        </w:r>
      </w:hyperlink>
      <w:r w:rsidR="00983C61">
        <w:rPr>
          <w:rFonts w:ascii="Arial" w:hAnsi="Arial" w:cs="Arial"/>
          <w:sz w:val="14"/>
          <w:szCs w:val="14"/>
        </w:rPr>
        <w:t xml:space="preserve"> </w:t>
      </w:r>
    </w:p>
  </w:footnote>
  <w:footnote w:id="13">
    <w:p w14:paraId="731FBD2F" w14:textId="34E9FEBD" w:rsidR="007D26D8" w:rsidRPr="007B13C4" w:rsidRDefault="007D26D8"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4">
    <w:p w14:paraId="23A9970E" w14:textId="6654509A" w:rsidR="007D26D8" w:rsidRDefault="007D26D8"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1"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5">
    <w:p w14:paraId="23CC70C0" w14:textId="77777777" w:rsidR="007D26D8" w:rsidRPr="00232CCF" w:rsidRDefault="007D26D8" w:rsidP="00AC6DF2">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2" w:history="1">
        <w:r w:rsidRPr="00B43CCB">
          <w:rPr>
            <w:rStyle w:val="Hipervnculo"/>
            <w:rFonts w:ascii="Arial" w:hAnsi="Arial" w:cs="Arial"/>
            <w:sz w:val="14"/>
            <w:szCs w:val="14"/>
          </w:rPr>
          <w:t>https://www.ieepco.org.mx/archivos/acuerdos/2022/IEEPCOCGSNI092022.pdf</w:t>
        </w:r>
      </w:hyperlink>
      <w:r>
        <w:rPr>
          <w:rFonts w:ascii="Arial" w:hAnsi="Arial" w:cs="Arial"/>
          <w:sz w:val="14"/>
          <w:szCs w:val="14"/>
        </w:rPr>
        <w:t xml:space="preserve"> </w:t>
      </w:r>
    </w:p>
  </w:footnote>
  <w:footnote w:id="16">
    <w:p w14:paraId="532FDEB1" w14:textId="77777777" w:rsidR="007D26D8" w:rsidRPr="004F260E" w:rsidRDefault="007D26D8" w:rsidP="00AC6DF2">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hyperlink r:id="rId13" w:history="1">
        <w:r w:rsidRPr="00972234">
          <w:rPr>
            <w:rStyle w:val="Hipervnculo"/>
            <w:rFonts w:ascii="Arial" w:hAnsi="Arial" w:cs="Arial"/>
            <w:sz w:val="14"/>
          </w:rPr>
          <w:t>230_SANTA_MARIA_YOSOYUA.pdf (ieepco.org.mx)</w:t>
        </w:r>
      </w:hyperlink>
      <w:r w:rsidRPr="002D0BBD">
        <w:rPr>
          <w:sz w:val="14"/>
        </w:rPr>
        <w:t xml:space="preserve"> </w:t>
      </w:r>
    </w:p>
  </w:footnote>
  <w:footnote w:id="17">
    <w:p w14:paraId="5ECD6E4B" w14:textId="77777777" w:rsidR="007D26D8" w:rsidRPr="00916798" w:rsidRDefault="007D26D8"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4"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8">
    <w:p w14:paraId="0CC9288B" w14:textId="2793D0B3" w:rsidR="007D26D8" w:rsidRPr="002B27E2" w:rsidRDefault="007D26D8" w:rsidP="00740457">
      <w:pPr>
        <w:pStyle w:val="Textonotapie"/>
        <w:rPr>
          <w:rFonts w:ascii="Arial" w:hAnsi="Arial" w:cs="Arial"/>
          <w:sz w:val="8"/>
          <w:szCs w:val="14"/>
        </w:rPr>
      </w:pPr>
      <w:r w:rsidRPr="008125B1">
        <w:rPr>
          <w:rStyle w:val="Refdenotaalpie"/>
          <w:rFonts w:ascii="Arial" w:hAnsi="Arial" w:cs="Arial"/>
          <w:sz w:val="14"/>
          <w:szCs w:val="14"/>
        </w:rPr>
        <w:footnoteRef/>
      </w:r>
      <w:r w:rsidRPr="008125B1">
        <w:rPr>
          <w:rFonts w:ascii="Arial" w:hAnsi="Arial" w:cs="Arial"/>
          <w:sz w:val="14"/>
          <w:szCs w:val="14"/>
        </w:rPr>
        <w:t>Disponible</w:t>
      </w:r>
      <w:r w:rsidRPr="00B0692C">
        <w:rPr>
          <w:rFonts w:ascii="Arial" w:hAnsi="Arial" w:cs="Arial"/>
          <w:sz w:val="14"/>
          <w:szCs w:val="14"/>
        </w:rPr>
        <w:t xml:space="preserve"> </w:t>
      </w:r>
      <w:r>
        <w:rPr>
          <w:rFonts w:ascii="Arial" w:hAnsi="Arial" w:cs="Arial"/>
          <w:sz w:val="14"/>
          <w:szCs w:val="14"/>
        </w:rPr>
        <w:t>para su consulta en:</w:t>
      </w:r>
      <w:r w:rsidRPr="002B27E2">
        <w:t xml:space="preserve"> </w:t>
      </w:r>
      <w:hyperlink r:id="rId15" w:history="1">
        <w:r w:rsidRPr="002B27E2">
          <w:rPr>
            <w:rStyle w:val="Hipervnculo"/>
            <w:rFonts w:ascii="Arial" w:hAnsi="Arial" w:cs="Arial"/>
            <w:sz w:val="14"/>
          </w:rPr>
          <w:t>IEEPCOCGSNI192022.pdf</w:t>
        </w:r>
      </w:hyperlink>
    </w:p>
  </w:footnote>
  <w:footnote w:id="19">
    <w:p w14:paraId="1C2510CC" w14:textId="40CCC1A9" w:rsidR="007D26D8" w:rsidRDefault="007D26D8" w:rsidP="00740457">
      <w:pPr>
        <w:pStyle w:val="Textonotapie"/>
      </w:pPr>
      <w:r w:rsidRPr="008125B1">
        <w:rPr>
          <w:rStyle w:val="Refdenotaalpie"/>
          <w:rFonts w:ascii="Arial" w:hAnsi="Arial" w:cs="Arial"/>
          <w:sz w:val="14"/>
          <w:szCs w:val="14"/>
        </w:rPr>
        <w:footnoteRef/>
      </w:r>
      <w:r w:rsidRPr="008125B1">
        <w:rPr>
          <w:rFonts w:ascii="Arial" w:hAnsi="Arial" w:cs="Arial"/>
          <w:sz w:val="14"/>
          <w:szCs w:val="14"/>
        </w:rPr>
        <w:t xml:space="preserve">Disponible para su consulta en: </w:t>
      </w:r>
      <w:hyperlink r:id="rId16" w:history="1">
        <w:r w:rsidRPr="002B27E2">
          <w:rPr>
            <w:rStyle w:val="Hipervnculo"/>
            <w:rFonts w:ascii="Arial" w:hAnsi="Arial" w:cs="Arial"/>
            <w:sz w:val="14"/>
          </w:rPr>
          <w:t>230_SANTA_MARIA_YOSOYUA.pdf (ieepco.org.mx)</w:t>
        </w:r>
      </w:hyperlink>
    </w:p>
  </w:footnote>
  <w:footnote w:id="20">
    <w:p w14:paraId="6EE083CD" w14:textId="77777777" w:rsidR="007E11B4" w:rsidRDefault="007E11B4" w:rsidP="007E11B4">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7"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21">
    <w:p w14:paraId="6218C852" w14:textId="77777777" w:rsidR="007E11B4" w:rsidRPr="002311CF" w:rsidRDefault="007E11B4" w:rsidP="007E11B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2">
    <w:p w14:paraId="6BC9D6CA" w14:textId="77777777" w:rsidR="007E11B4" w:rsidRPr="002311CF" w:rsidRDefault="007E11B4" w:rsidP="007E11B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9"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3">
    <w:p w14:paraId="1C6DE52C" w14:textId="77777777" w:rsidR="007D26D8" w:rsidRDefault="007D26D8" w:rsidP="00362CF1">
      <w:pPr>
        <w:pStyle w:val="Textonotapie"/>
        <w:spacing w:line="276" w:lineRule="auto"/>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5"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4">
    <w:p w14:paraId="3EFD87B3" w14:textId="77777777" w:rsidR="007D26D8" w:rsidRDefault="007D26D8" w:rsidP="00362CF1">
      <w:pPr>
        <w:pStyle w:val="Textonotapie"/>
        <w:spacing w:line="276" w:lineRule="auto"/>
        <w:rPr>
          <w:rFonts w:ascii="Calibri" w:hAnsi="Calibri" w:cs="Calibri"/>
          <w:sz w:val="14"/>
          <w:szCs w:val="14"/>
          <w:lang w:val="es-ES"/>
        </w:rPr>
      </w:pPr>
      <w:r>
        <w:rPr>
          <w:rStyle w:val="Refdenotaalpie"/>
          <w:rFonts w:ascii="Arial" w:hAnsi="Arial" w:cs="Arial"/>
          <w:sz w:val="14"/>
          <w:szCs w:val="14"/>
        </w:rPr>
        <w:footnoteRef/>
      </w:r>
      <w:bookmarkStart w:id="6" w:name="_Hlk94887926"/>
      <w:r>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5">
    <w:p w14:paraId="1F4BB924" w14:textId="77777777" w:rsidR="007D26D8" w:rsidRDefault="007D26D8"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6">
    <w:p w14:paraId="370A6F1F" w14:textId="77777777" w:rsidR="007D26D8" w:rsidRDefault="007D26D8"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11" w:name="_Hlk94891232"/>
      <w:r>
        <w:rPr>
          <w:rFonts w:ascii="Arial" w:hAnsi="Arial" w:cs="Arial"/>
          <w:sz w:val="14"/>
          <w:szCs w:val="14"/>
        </w:rPr>
        <w:t>Jurisprudencia 19/2018 de rubro JUZGAR CON PERSPECTIVA INTERCULTURAL. ELEMENTOS MÍNIMOS PARA SU APLICACIÓN EN MATERIA ELECTORAL.</w:t>
      </w:r>
      <w:bookmarkEnd w:id="11"/>
      <w:r>
        <w:rPr>
          <w:rFonts w:ascii="Arial" w:hAnsi="Arial" w:cs="Arial"/>
          <w:sz w:val="14"/>
          <w:szCs w:val="14"/>
        </w:rPr>
        <w:t xml:space="preserve"> </w:t>
      </w:r>
    </w:p>
  </w:footnote>
  <w:footnote w:id="27">
    <w:p w14:paraId="2B9C80C7" w14:textId="77777777" w:rsidR="007D26D8" w:rsidRPr="00E81B31" w:rsidRDefault="007D26D8" w:rsidP="000A5681">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051B0D" w14:textId="77777777" w:rsidR="007D26D8" w:rsidRPr="00AA70DE" w:rsidRDefault="007D26D8" w:rsidP="000A5681">
      <w:pPr>
        <w:pBdr>
          <w:top w:val="nil"/>
          <w:left w:val="nil"/>
          <w:bottom w:val="nil"/>
          <w:right w:val="nil"/>
          <w:between w:val="nil"/>
        </w:pBdr>
        <w:spacing w:after="0" w:line="240" w:lineRule="auto"/>
        <w:rPr>
          <w:rFonts w:ascii="Arial" w:hAnsi="Arial" w:cs="Arial"/>
          <w:sz w:val="14"/>
          <w:szCs w:val="14"/>
        </w:rPr>
      </w:pPr>
    </w:p>
  </w:footnote>
  <w:footnote w:id="28">
    <w:p w14:paraId="2A20FE80" w14:textId="77777777" w:rsidR="007D26D8" w:rsidRPr="00AA70DE" w:rsidRDefault="007D26D8" w:rsidP="000A5681">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9">
    <w:p w14:paraId="597ABDB7" w14:textId="77777777" w:rsidR="007D26D8" w:rsidRPr="00AA70DE" w:rsidRDefault="007D26D8" w:rsidP="000E0F1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7D26D8" w:rsidRDefault="007D26D8">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D49EC" w14:textId="523AB289" w:rsidR="00C86FDE" w:rsidRPr="00E076B9" w:rsidRDefault="00C86FDE" w:rsidP="00C86FDE">
    <w:pPr>
      <w:spacing w:after="0" w:line="276" w:lineRule="auto"/>
      <w:ind w:firstLine="720"/>
      <w:rPr>
        <w:rFonts w:ascii="Arial" w:hAnsi="Arial" w:cs="Arial"/>
        <w:b/>
        <w:sz w:val="24"/>
        <w:szCs w:val="24"/>
      </w:rPr>
    </w:pPr>
    <w:bookmarkStart w:id="35"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123</w:t>
    </w:r>
    <w:r w:rsidRPr="00E076B9">
      <w:rPr>
        <w:rFonts w:ascii="Arial" w:hAnsi="Arial" w:cs="Arial"/>
        <w:b/>
        <w:sz w:val="24"/>
        <w:szCs w:val="24"/>
      </w:rPr>
      <w:t>/2022</w:t>
    </w:r>
  </w:p>
  <w:bookmarkEnd w:id="35"/>
  <w:p w14:paraId="02BA6D00" w14:textId="77777777" w:rsidR="007D26D8" w:rsidRPr="0083051D" w:rsidRDefault="007D26D8" w:rsidP="0083051D">
    <w:pPr>
      <w:spacing w:after="0" w:line="276" w:lineRule="auto"/>
      <w:rPr>
        <w:rFonts w:ascii="Arial" w:hAnsi="Arial" w:cs="Arial"/>
        <w:b/>
        <w:sz w:val="24"/>
        <w:szCs w:val="24"/>
      </w:rPr>
    </w:pPr>
  </w:p>
  <w:p w14:paraId="7568DC82" w14:textId="006E5268" w:rsidR="007D26D8" w:rsidRPr="0083051D" w:rsidRDefault="00C86FDE" w:rsidP="00C86FDE">
    <w:pPr>
      <w:spacing w:after="0" w:line="276" w:lineRule="auto"/>
      <w:ind w:left="720"/>
      <w:rPr>
        <w:rFonts w:ascii="Arial" w:hAnsi="Arial" w:cs="Arial"/>
        <w:b/>
        <w:sz w:val="24"/>
        <w:szCs w:val="24"/>
      </w:rPr>
    </w:pPr>
    <w:bookmarkStart w:id="36"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6"/>
    <w:r>
      <w:rPr>
        <w:rFonts w:ascii="Arial" w:hAnsi="Arial" w:cs="Arial"/>
        <w:b/>
        <w:sz w:val="24"/>
        <w:szCs w:val="24"/>
      </w:rPr>
      <w:t xml:space="preserve"> </w:t>
    </w:r>
    <w:r w:rsidR="007D26D8" w:rsidRPr="0083051D">
      <w:rPr>
        <w:rFonts w:ascii="Arial" w:hAnsi="Arial" w:cs="Arial"/>
        <w:b/>
        <w:sz w:val="24"/>
        <w:szCs w:val="24"/>
      </w:rPr>
      <w:t>DEL INSTITUTO ESTATAL ELECTORAL Y DE PARTICIPACIÓN CIUDADANA DE OAXACA, RESPECTO DE LA ELECCIÓN ORDINARIA DE CONCEJALÍAS AL AYUNTAMIENTO</w:t>
    </w:r>
    <w:r w:rsidR="007D26D8">
      <w:rPr>
        <w:rFonts w:ascii="Arial" w:hAnsi="Arial" w:cs="Arial"/>
        <w:b/>
        <w:sz w:val="24"/>
        <w:szCs w:val="24"/>
      </w:rPr>
      <w:t xml:space="preserve"> DE SANTA MARÍA YOSOYÚA</w:t>
    </w:r>
    <w:r w:rsidR="007D26D8" w:rsidRPr="0083051D">
      <w:rPr>
        <w:rFonts w:ascii="Arial" w:hAnsi="Arial" w:cs="Arial"/>
        <w:b/>
        <w:sz w:val="24"/>
        <w:szCs w:val="24"/>
      </w:rPr>
      <w:t xml:space="preserve">, </w:t>
    </w:r>
    <w:r w:rsidR="007D26D8">
      <w:rPr>
        <w:rFonts w:ascii="Arial" w:hAnsi="Arial" w:cs="Arial"/>
        <w:b/>
        <w:sz w:val="24"/>
        <w:szCs w:val="24"/>
      </w:rPr>
      <w:t xml:space="preserve">OAXACA, </w:t>
    </w:r>
    <w:r w:rsidR="007D26D8" w:rsidRPr="0083051D">
      <w:rPr>
        <w:rFonts w:ascii="Arial" w:hAnsi="Arial" w:cs="Arial"/>
        <w:b/>
        <w:sz w:val="24"/>
        <w:szCs w:val="24"/>
      </w:rPr>
      <w:t>QUE ELECTORALMENTE SE RIGE POR SISTEMAS NORMATIVOS INDÍGENAS.</w:t>
    </w:r>
  </w:p>
  <w:p w14:paraId="52E06B19" w14:textId="47407E92" w:rsidR="007D26D8" w:rsidRDefault="007D26D8">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FA0380"/>
    <w:multiLevelType w:val="hybridMultilevel"/>
    <w:tmpl w:val="074EA2DE"/>
    <w:lvl w:ilvl="0" w:tplc="D3F057EA">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ACE7F24"/>
    <w:multiLevelType w:val="hybridMultilevel"/>
    <w:tmpl w:val="4EA6AB26"/>
    <w:lvl w:ilvl="0" w:tplc="B47C7216">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4"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5F0228AE"/>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4705F06"/>
    <w:multiLevelType w:val="hybridMultilevel"/>
    <w:tmpl w:val="56B84174"/>
    <w:lvl w:ilvl="0" w:tplc="8D92AB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1" w15:restartNumberingAfterBreak="0">
    <w:nsid w:val="64E20463"/>
    <w:multiLevelType w:val="hybridMultilevel"/>
    <w:tmpl w:val="15B4D944"/>
    <w:lvl w:ilvl="0" w:tplc="DA30DFA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8"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5EB0F20"/>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2"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90670430">
    <w:abstractNumId w:val="10"/>
  </w:num>
  <w:num w:numId="2" w16cid:durableId="687635589">
    <w:abstractNumId w:val="19"/>
  </w:num>
  <w:num w:numId="3" w16cid:durableId="799617021">
    <w:abstractNumId w:val="0"/>
  </w:num>
  <w:num w:numId="4" w16cid:durableId="1671254569">
    <w:abstractNumId w:val="17"/>
  </w:num>
  <w:num w:numId="5" w16cid:durableId="1155610474">
    <w:abstractNumId w:val="36"/>
  </w:num>
  <w:num w:numId="6" w16cid:durableId="1217931933">
    <w:abstractNumId w:val="35"/>
  </w:num>
  <w:num w:numId="7" w16cid:durableId="2059670423">
    <w:abstractNumId w:val="41"/>
  </w:num>
  <w:num w:numId="8" w16cid:durableId="1800537719">
    <w:abstractNumId w:val="26"/>
  </w:num>
  <w:num w:numId="9" w16cid:durableId="2102866810">
    <w:abstractNumId w:val="4"/>
  </w:num>
  <w:num w:numId="10" w16cid:durableId="1611622511">
    <w:abstractNumId w:val="32"/>
  </w:num>
  <w:num w:numId="11" w16cid:durableId="732460806">
    <w:abstractNumId w:val="3"/>
  </w:num>
  <w:num w:numId="12" w16cid:durableId="1558779858">
    <w:abstractNumId w:val="30"/>
  </w:num>
  <w:num w:numId="13" w16cid:durableId="2075084974">
    <w:abstractNumId w:val="40"/>
  </w:num>
  <w:num w:numId="14" w16cid:durableId="1361931073">
    <w:abstractNumId w:val="37"/>
  </w:num>
  <w:num w:numId="15" w16cid:durableId="137916112">
    <w:abstractNumId w:val="25"/>
  </w:num>
  <w:num w:numId="16" w16cid:durableId="852569594">
    <w:abstractNumId w:val="14"/>
  </w:num>
  <w:num w:numId="17" w16cid:durableId="586117877">
    <w:abstractNumId w:val="20"/>
  </w:num>
  <w:num w:numId="18" w16cid:durableId="472791667">
    <w:abstractNumId w:val="15"/>
  </w:num>
  <w:num w:numId="19" w16cid:durableId="831025907">
    <w:abstractNumId w:val="33"/>
  </w:num>
  <w:num w:numId="20" w16cid:durableId="717819725">
    <w:abstractNumId w:val="16"/>
  </w:num>
  <w:num w:numId="21" w16cid:durableId="1896041624">
    <w:abstractNumId w:val="9"/>
  </w:num>
  <w:num w:numId="22" w16cid:durableId="540478665">
    <w:abstractNumId w:val="1"/>
  </w:num>
  <w:num w:numId="23" w16cid:durableId="1175414010">
    <w:abstractNumId w:val="38"/>
  </w:num>
  <w:num w:numId="24" w16cid:durableId="227158975">
    <w:abstractNumId w:val="42"/>
  </w:num>
  <w:num w:numId="25" w16cid:durableId="2092458769">
    <w:abstractNumId w:val="12"/>
  </w:num>
  <w:num w:numId="26" w16cid:durableId="677774675">
    <w:abstractNumId w:val="18"/>
  </w:num>
  <w:num w:numId="27" w16cid:durableId="1650355861">
    <w:abstractNumId w:val="5"/>
  </w:num>
  <w:num w:numId="28" w16cid:durableId="963656478">
    <w:abstractNumId w:val="22"/>
  </w:num>
  <w:num w:numId="29" w16cid:durableId="442850447">
    <w:abstractNumId w:val="34"/>
  </w:num>
  <w:num w:numId="30" w16cid:durableId="1992707314">
    <w:abstractNumId w:val="21"/>
  </w:num>
  <w:num w:numId="31" w16cid:durableId="644310620">
    <w:abstractNumId w:val="24"/>
  </w:num>
  <w:num w:numId="32" w16cid:durableId="177039532">
    <w:abstractNumId w:val="6"/>
  </w:num>
  <w:num w:numId="33" w16cid:durableId="1495560272">
    <w:abstractNumId w:val="8"/>
  </w:num>
  <w:num w:numId="34" w16cid:durableId="884296549">
    <w:abstractNumId w:val="13"/>
  </w:num>
  <w:num w:numId="35" w16cid:durableId="1437629848">
    <w:abstractNumId w:val="27"/>
  </w:num>
  <w:num w:numId="36" w16cid:durableId="1802263529">
    <w:abstractNumId w:val="11"/>
  </w:num>
  <w:num w:numId="37" w16cid:durableId="2055537732">
    <w:abstractNumId w:val="2"/>
  </w:num>
  <w:num w:numId="38" w16cid:durableId="16127851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12950483">
    <w:abstractNumId w:val="39"/>
  </w:num>
  <w:num w:numId="40" w16cid:durableId="812867557">
    <w:abstractNumId w:val="7"/>
  </w:num>
  <w:num w:numId="41" w16cid:durableId="1260984125">
    <w:abstractNumId w:val="23"/>
  </w:num>
  <w:num w:numId="42" w16cid:durableId="1277369005">
    <w:abstractNumId w:val="29"/>
  </w:num>
  <w:num w:numId="43" w16cid:durableId="1301379252">
    <w:abstractNumId w:val="31"/>
  </w:num>
  <w:num w:numId="44" w16cid:durableId="144376886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5CCD"/>
    <w:rsid w:val="000060DD"/>
    <w:rsid w:val="00007658"/>
    <w:rsid w:val="000112E7"/>
    <w:rsid w:val="0001259F"/>
    <w:rsid w:val="000132A8"/>
    <w:rsid w:val="000164D7"/>
    <w:rsid w:val="00016704"/>
    <w:rsid w:val="00017BD6"/>
    <w:rsid w:val="00023715"/>
    <w:rsid w:val="00023A30"/>
    <w:rsid w:val="00025F89"/>
    <w:rsid w:val="000304AC"/>
    <w:rsid w:val="00031141"/>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1889"/>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567B"/>
    <w:rsid w:val="0009654E"/>
    <w:rsid w:val="000A0AE0"/>
    <w:rsid w:val="000A1F1E"/>
    <w:rsid w:val="000A2AB9"/>
    <w:rsid w:val="000A490B"/>
    <w:rsid w:val="000A5681"/>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0F1A"/>
    <w:rsid w:val="000E1073"/>
    <w:rsid w:val="000E4F09"/>
    <w:rsid w:val="000E5025"/>
    <w:rsid w:val="000E6724"/>
    <w:rsid w:val="000F2D49"/>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32C"/>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71AEE"/>
    <w:rsid w:val="00172479"/>
    <w:rsid w:val="00172934"/>
    <w:rsid w:val="001735C7"/>
    <w:rsid w:val="00173806"/>
    <w:rsid w:val="00176E7D"/>
    <w:rsid w:val="0018039B"/>
    <w:rsid w:val="001807E9"/>
    <w:rsid w:val="001808E1"/>
    <w:rsid w:val="00182357"/>
    <w:rsid w:val="00182EF4"/>
    <w:rsid w:val="00184839"/>
    <w:rsid w:val="00187BAF"/>
    <w:rsid w:val="00191369"/>
    <w:rsid w:val="0019509B"/>
    <w:rsid w:val="001961E9"/>
    <w:rsid w:val="001964CC"/>
    <w:rsid w:val="0019679B"/>
    <w:rsid w:val="001A1F8A"/>
    <w:rsid w:val="001A26C8"/>
    <w:rsid w:val="001B18DD"/>
    <w:rsid w:val="001B2635"/>
    <w:rsid w:val="001B28D6"/>
    <w:rsid w:val="001B3568"/>
    <w:rsid w:val="001B55F8"/>
    <w:rsid w:val="001C1694"/>
    <w:rsid w:val="001C24FB"/>
    <w:rsid w:val="001C2624"/>
    <w:rsid w:val="001C2BDD"/>
    <w:rsid w:val="001C43EC"/>
    <w:rsid w:val="001C6020"/>
    <w:rsid w:val="001C630B"/>
    <w:rsid w:val="001C664F"/>
    <w:rsid w:val="001D0AB3"/>
    <w:rsid w:val="001D41AA"/>
    <w:rsid w:val="001E7B67"/>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27E2"/>
    <w:rsid w:val="002B32E0"/>
    <w:rsid w:val="002C0281"/>
    <w:rsid w:val="002C7EF7"/>
    <w:rsid w:val="002D012F"/>
    <w:rsid w:val="002D0311"/>
    <w:rsid w:val="002D0BBD"/>
    <w:rsid w:val="002D2C43"/>
    <w:rsid w:val="002D3CFC"/>
    <w:rsid w:val="002D71BC"/>
    <w:rsid w:val="002E160C"/>
    <w:rsid w:val="002E1E8F"/>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231A"/>
    <w:rsid w:val="00344086"/>
    <w:rsid w:val="00346075"/>
    <w:rsid w:val="003462A2"/>
    <w:rsid w:val="0034703D"/>
    <w:rsid w:val="003503F7"/>
    <w:rsid w:val="003541E2"/>
    <w:rsid w:val="003616DB"/>
    <w:rsid w:val="00362CF1"/>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352"/>
    <w:rsid w:val="003A5EDF"/>
    <w:rsid w:val="003B0DF6"/>
    <w:rsid w:val="003B14BC"/>
    <w:rsid w:val="003B37EF"/>
    <w:rsid w:val="003B60B3"/>
    <w:rsid w:val="003C0B54"/>
    <w:rsid w:val="003C21B9"/>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3C6E"/>
    <w:rsid w:val="003F6FFD"/>
    <w:rsid w:val="003F7D58"/>
    <w:rsid w:val="003F7E53"/>
    <w:rsid w:val="0040245E"/>
    <w:rsid w:val="00403863"/>
    <w:rsid w:val="004042F1"/>
    <w:rsid w:val="00407AE0"/>
    <w:rsid w:val="004105A3"/>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1637"/>
    <w:rsid w:val="00452E47"/>
    <w:rsid w:val="00452F33"/>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77072"/>
    <w:rsid w:val="0048441A"/>
    <w:rsid w:val="0048721A"/>
    <w:rsid w:val="00487C8D"/>
    <w:rsid w:val="00487CDC"/>
    <w:rsid w:val="0049123A"/>
    <w:rsid w:val="004914AC"/>
    <w:rsid w:val="0049172F"/>
    <w:rsid w:val="00493F05"/>
    <w:rsid w:val="0049499D"/>
    <w:rsid w:val="004A48B7"/>
    <w:rsid w:val="004A6D0B"/>
    <w:rsid w:val="004B0076"/>
    <w:rsid w:val="004B073F"/>
    <w:rsid w:val="004B1332"/>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7C7"/>
    <w:rsid w:val="00522988"/>
    <w:rsid w:val="00522AF7"/>
    <w:rsid w:val="00527C47"/>
    <w:rsid w:val="00530051"/>
    <w:rsid w:val="0053126E"/>
    <w:rsid w:val="00531491"/>
    <w:rsid w:val="00534D9C"/>
    <w:rsid w:val="005367B8"/>
    <w:rsid w:val="00544579"/>
    <w:rsid w:val="00544F11"/>
    <w:rsid w:val="00547525"/>
    <w:rsid w:val="005512BE"/>
    <w:rsid w:val="005518B5"/>
    <w:rsid w:val="00551D04"/>
    <w:rsid w:val="005520AE"/>
    <w:rsid w:val="005522A5"/>
    <w:rsid w:val="00553AD9"/>
    <w:rsid w:val="005540A8"/>
    <w:rsid w:val="005577A5"/>
    <w:rsid w:val="00560505"/>
    <w:rsid w:val="00563FB6"/>
    <w:rsid w:val="005664A5"/>
    <w:rsid w:val="005700A5"/>
    <w:rsid w:val="00573229"/>
    <w:rsid w:val="00575EA1"/>
    <w:rsid w:val="005909A3"/>
    <w:rsid w:val="00593828"/>
    <w:rsid w:val="005A00E6"/>
    <w:rsid w:val="005A0F4B"/>
    <w:rsid w:val="005A2BA0"/>
    <w:rsid w:val="005A2D7F"/>
    <w:rsid w:val="005A37D7"/>
    <w:rsid w:val="005A7648"/>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47DD2"/>
    <w:rsid w:val="006517C3"/>
    <w:rsid w:val="00651A2A"/>
    <w:rsid w:val="00652389"/>
    <w:rsid w:val="0065424D"/>
    <w:rsid w:val="00654291"/>
    <w:rsid w:val="006552EA"/>
    <w:rsid w:val="00660CC6"/>
    <w:rsid w:val="00660F97"/>
    <w:rsid w:val="0066371C"/>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5474"/>
    <w:rsid w:val="00696863"/>
    <w:rsid w:val="006A3099"/>
    <w:rsid w:val="006A5650"/>
    <w:rsid w:val="006A5A7C"/>
    <w:rsid w:val="006A5AE3"/>
    <w:rsid w:val="006A6FA0"/>
    <w:rsid w:val="006A7D61"/>
    <w:rsid w:val="006B1634"/>
    <w:rsid w:val="006B207C"/>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6CE"/>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0457"/>
    <w:rsid w:val="00742822"/>
    <w:rsid w:val="00742E1C"/>
    <w:rsid w:val="00745161"/>
    <w:rsid w:val="00745346"/>
    <w:rsid w:val="007463E5"/>
    <w:rsid w:val="007471D8"/>
    <w:rsid w:val="00747407"/>
    <w:rsid w:val="007507BC"/>
    <w:rsid w:val="00750D63"/>
    <w:rsid w:val="00751724"/>
    <w:rsid w:val="00752172"/>
    <w:rsid w:val="00755D3A"/>
    <w:rsid w:val="00757E66"/>
    <w:rsid w:val="00761722"/>
    <w:rsid w:val="00761845"/>
    <w:rsid w:val="00761FB3"/>
    <w:rsid w:val="00763088"/>
    <w:rsid w:val="00767797"/>
    <w:rsid w:val="00767AB0"/>
    <w:rsid w:val="00770358"/>
    <w:rsid w:val="0077158B"/>
    <w:rsid w:val="00773718"/>
    <w:rsid w:val="00775CA7"/>
    <w:rsid w:val="00780BCD"/>
    <w:rsid w:val="007832C3"/>
    <w:rsid w:val="00784389"/>
    <w:rsid w:val="00786795"/>
    <w:rsid w:val="00787290"/>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3C5D"/>
    <w:rsid w:val="007C74CA"/>
    <w:rsid w:val="007D0FEE"/>
    <w:rsid w:val="007D26D8"/>
    <w:rsid w:val="007D477E"/>
    <w:rsid w:val="007D4C85"/>
    <w:rsid w:val="007D4ECB"/>
    <w:rsid w:val="007E0A08"/>
    <w:rsid w:val="007E11B4"/>
    <w:rsid w:val="007E2BE8"/>
    <w:rsid w:val="007E4352"/>
    <w:rsid w:val="007E54D3"/>
    <w:rsid w:val="007E728A"/>
    <w:rsid w:val="007F08DE"/>
    <w:rsid w:val="007F0EF1"/>
    <w:rsid w:val="007F4CB5"/>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0F82"/>
    <w:rsid w:val="00851C59"/>
    <w:rsid w:val="00857D8D"/>
    <w:rsid w:val="00860A82"/>
    <w:rsid w:val="008630EA"/>
    <w:rsid w:val="0086440C"/>
    <w:rsid w:val="00866189"/>
    <w:rsid w:val="00866992"/>
    <w:rsid w:val="00866C38"/>
    <w:rsid w:val="00867B40"/>
    <w:rsid w:val="00872B30"/>
    <w:rsid w:val="00875119"/>
    <w:rsid w:val="00875A0D"/>
    <w:rsid w:val="00876B00"/>
    <w:rsid w:val="0087773B"/>
    <w:rsid w:val="00880EA9"/>
    <w:rsid w:val="00885E9F"/>
    <w:rsid w:val="0088638A"/>
    <w:rsid w:val="00886840"/>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6284"/>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BA9"/>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0320"/>
    <w:rsid w:val="00961CC1"/>
    <w:rsid w:val="00962128"/>
    <w:rsid w:val="00963906"/>
    <w:rsid w:val="00963D4B"/>
    <w:rsid w:val="0096577F"/>
    <w:rsid w:val="009700F8"/>
    <w:rsid w:val="009707FD"/>
    <w:rsid w:val="009720A4"/>
    <w:rsid w:val="00972234"/>
    <w:rsid w:val="0097370A"/>
    <w:rsid w:val="00974381"/>
    <w:rsid w:val="00974CD5"/>
    <w:rsid w:val="009754B9"/>
    <w:rsid w:val="009756F6"/>
    <w:rsid w:val="009763F9"/>
    <w:rsid w:val="0098189F"/>
    <w:rsid w:val="0098352B"/>
    <w:rsid w:val="00983C61"/>
    <w:rsid w:val="00984AD5"/>
    <w:rsid w:val="009856AA"/>
    <w:rsid w:val="00985CE5"/>
    <w:rsid w:val="00986ED2"/>
    <w:rsid w:val="00991129"/>
    <w:rsid w:val="009912E2"/>
    <w:rsid w:val="009931A3"/>
    <w:rsid w:val="009938FD"/>
    <w:rsid w:val="00993CC3"/>
    <w:rsid w:val="00996700"/>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B0D"/>
    <w:rsid w:val="009C2E36"/>
    <w:rsid w:val="009C53D6"/>
    <w:rsid w:val="009C6305"/>
    <w:rsid w:val="009C7E62"/>
    <w:rsid w:val="009D38C7"/>
    <w:rsid w:val="009D4D11"/>
    <w:rsid w:val="009D4FCC"/>
    <w:rsid w:val="009D76B1"/>
    <w:rsid w:val="009E22B3"/>
    <w:rsid w:val="009E3A07"/>
    <w:rsid w:val="009E4458"/>
    <w:rsid w:val="009E504D"/>
    <w:rsid w:val="009F0213"/>
    <w:rsid w:val="009F0ADE"/>
    <w:rsid w:val="009F1D48"/>
    <w:rsid w:val="00A00A9C"/>
    <w:rsid w:val="00A00D82"/>
    <w:rsid w:val="00A01361"/>
    <w:rsid w:val="00A01ED2"/>
    <w:rsid w:val="00A02AB9"/>
    <w:rsid w:val="00A02DA9"/>
    <w:rsid w:val="00A0375B"/>
    <w:rsid w:val="00A0698D"/>
    <w:rsid w:val="00A07EE8"/>
    <w:rsid w:val="00A10871"/>
    <w:rsid w:val="00A10CA5"/>
    <w:rsid w:val="00A11869"/>
    <w:rsid w:val="00A12C7B"/>
    <w:rsid w:val="00A1682D"/>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179D"/>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6DF2"/>
    <w:rsid w:val="00AC753A"/>
    <w:rsid w:val="00AC7996"/>
    <w:rsid w:val="00AD03E0"/>
    <w:rsid w:val="00AD1D0C"/>
    <w:rsid w:val="00AD4849"/>
    <w:rsid w:val="00AD4C74"/>
    <w:rsid w:val="00AD5132"/>
    <w:rsid w:val="00AD6080"/>
    <w:rsid w:val="00AE2482"/>
    <w:rsid w:val="00AF1357"/>
    <w:rsid w:val="00AF1809"/>
    <w:rsid w:val="00AF2E0F"/>
    <w:rsid w:val="00AF3DE9"/>
    <w:rsid w:val="00AF5BED"/>
    <w:rsid w:val="00B05C10"/>
    <w:rsid w:val="00B069E8"/>
    <w:rsid w:val="00B06B1C"/>
    <w:rsid w:val="00B11F50"/>
    <w:rsid w:val="00B13025"/>
    <w:rsid w:val="00B1576B"/>
    <w:rsid w:val="00B15EEB"/>
    <w:rsid w:val="00B16D54"/>
    <w:rsid w:val="00B233F5"/>
    <w:rsid w:val="00B23EB6"/>
    <w:rsid w:val="00B416A7"/>
    <w:rsid w:val="00B457D0"/>
    <w:rsid w:val="00B471BC"/>
    <w:rsid w:val="00B518AD"/>
    <w:rsid w:val="00B51B51"/>
    <w:rsid w:val="00B5211B"/>
    <w:rsid w:val="00B523CB"/>
    <w:rsid w:val="00B5447C"/>
    <w:rsid w:val="00B5773F"/>
    <w:rsid w:val="00B5784E"/>
    <w:rsid w:val="00B63AF8"/>
    <w:rsid w:val="00B65612"/>
    <w:rsid w:val="00B70BA7"/>
    <w:rsid w:val="00B7229F"/>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95B"/>
    <w:rsid w:val="00BA6A62"/>
    <w:rsid w:val="00BA7A42"/>
    <w:rsid w:val="00BB0138"/>
    <w:rsid w:val="00BB025A"/>
    <w:rsid w:val="00BB1498"/>
    <w:rsid w:val="00BB1964"/>
    <w:rsid w:val="00BB2EFB"/>
    <w:rsid w:val="00BB467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1303"/>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2BB5"/>
    <w:rsid w:val="00C44B9A"/>
    <w:rsid w:val="00C45ACC"/>
    <w:rsid w:val="00C46A92"/>
    <w:rsid w:val="00C4701A"/>
    <w:rsid w:val="00C5033C"/>
    <w:rsid w:val="00C51C2D"/>
    <w:rsid w:val="00C54232"/>
    <w:rsid w:val="00C56E92"/>
    <w:rsid w:val="00C576EA"/>
    <w:rsid w:val="00C61FC8"/>
    <w:rsid w:val="00C62153"/>
    <w:rsid w:val="00C66981"/>
    <w:rsid w:val="00C67503"/>
    <w:rsid w:val="00C71219"/>
    <w:rsid w:val="00C72BE5"/>
    <w:rsid w:val="00C736CF"/>
    <w:rsid w:val="00C7544A"/>
    <w:rsid w:val="00C75512"/>
    <w:rsid w:val="00C7761D"/>
    <w:rsid w:val="00C80338"/>
    <w:rsid w:val="00C81F10"/>
    <w:rsid w:val="00C8243A"/>
    <w:rsid w:val="00C844D0"/>
    <w:rsid w:val="00C84F3E"/>
    <w:rsid w:val="00C8671C"/>
    <w:rsid w:val="00C86FDE"/>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4FC9"/>
    <w:rsid w:val="00CC7768"/>
    <w:rsid w:val="00CD0575"/>
    <w:rsid w:val="00CD0CB1"/>
    <w:rsid w:val="00CD14FD"/>
    <w:rsid w:val="00CD1A06"/>
    <w:rsid w:val="00CD4570"/>
    <w:rsid w:val="00CD4929"/>
    <w:rsid w:val="00CD5658"/>
    <w:rsid w:val="00CD583F"/>
    <w:rsid w:val="00CD7419"/>
    <w:rsid w:val="00CE058D"/>
    <w:rsid w:val="00CE311B"/>
    <w:rsid w:val="00CE4485"/>
    <w:rsid w:val="00CE4642"/>
    <w:rsid w:val="00CE5685"/>
    <w:rsid w:val="00CE692B"/>
    <w:rsid w:val="00CE76A6"/>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9FD"/>
    <w:rsid w:val="00D37FB9"/>
    <w:rsid w:val="00D42FC0"/>
    <w:rsid w:val="00D430D1"/>
    <w:rsid w:val="00D4775F"/>
    <w:rsid w:val="00D5244B"/>
    <w:rsid w:val="00D526AB"/>
    <w:rsid w:val="00D52925"/>
    <w:rsid w:val="00D554CA"/>
    <w:rsid w:val="00D56DF6"/>
    <w:rsid w:val="00D62FFC"/>
    <w:rsid w:val="00D63083"/>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97017"/>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1085"/>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0F4C"/>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36A6"/>
    <w:rsid w:val="00EA4716"/>
    <w:rsid w:val="00EA4BB4"/>
    <w:rsid w:val="00EA4E11"/>
    <w:rsid w:val="00EA54DA"/>
    <w:rsid w:val="00EB095B"/>
    <w:rsid w:val="00EB428F"/>
    <w:rsid w:val="00EB68AD"/>
    <w:rsid w:val="00EB68E8"/>
    <w:rsid w:val="00EC23E6"/>
    <w:rsid w:val="00EC48C6"/>
    <w:rsid w:val="00EC6961"/>
    <w:rsid w:val="00EC6EF5"/>
    <w:rsid w:val="00EC7A60"/>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1E12"/>
    <w:rsid w:val="00F2640B"/>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54A9"/>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5D"/>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character" w:styleId="Mencinsinresolver">
    <w:name w:val="Unresolved Mention"/>
    <w:basedOn w:val="Fuentedeprrafopredeter"/>
    <w:uiPriority w:val="99"/>
    <w:semiHidden/>
    <w:unhideWhenUsed/>
    <w:rsid w:val="00983C61"/>
    <w:rPr>
      <w:color w:val="605E5C"/>
      <w:shd w:val="clear" w:color="auto" w:fill="E1DFDD"/>
    </w:rPr>
  </w:style>
  <w:style w:type="table" w:customStyle="1" w:styleId="Tablaconcuadrcula3">
    <w:name w:val="Tabla con cuadrícula3"/>
    <w:basedOn w:val="Tablanormal"/>
    <w:next w:val="Tablaconcuadrcula"/>
    <w:uiPriority w:val="59"/>
    <w:rsid w:val="00C86FDE"/>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230_SANTA_MARIA_YOSOYUA.pdf" TargetMode="External"/><Relationship Id="rId18" Type="http://schemas.openxmlformats.org/officeDocument/2006/relationships/hyperlink" Target="https://www.ieepco.org.mx/archivos/acuerdos/2022/IEEPCOCG_86_2022.pdf" TargetMode="External"/><Relationship Id="rId3" Type="http://schemas.openxmlformats.org/officeDocument/2006/relationships/hyperlink" Target="https://docs64.congresooaxaca.gob.mx/documents/decrets/POLXIV_0796.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92022.pdf" TargetMode="External"/><Relationship Id="rId17" Type="http://schemas.openxmlformats.org/officeDocument/2006/relationships/hyperlink" Target="http://www.periodicooficial.oaxaca.gob.mx/listado.php?d=2022-10-25" TargetMode="External"/><Relationship Id="rId2" Type="http://schemas.openxmlformats.org/officeDocument/2006/relationships/hyperlink" Target="https://www.ieepco.org.mx/archivos/acuerdos/2019/IEEPCOCGSNI3442019.pdf" TargetMode="External"/><Relationship Id="rId16" Type="http://schemas.openxmlformats.org/officeDocument/2006/relationships/hyperlink" Target="https://www.ieepco.org.mx/archivos/SNI_CATALOGO2022/V2/230_SANTA_MARIA_YOSOYUA.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0/EEPCOCGSNI242020.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SNI192022.pdf" TargetMode="External"/><Relationship Id="rId10" Type="http://schemas.openxmlformats.org/officeDocument/2006/relationships/hyperlink" Target="https://www.te.gob.mx/salasreg/ejecutoria/sentencias/xalapa/SX-JDC-0023-2020.pdf" TargetMode="External"/><Relationship Id="rId19" Type="http://schemas.openxmlformats.org/officeDocument/2006/relationships/hyperlink" Target="https://www.youtube.com/watch?v=j8kwxSAysj0"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1/IEEPCOCGSNI922021.pdf" TargetMode="External"/><Relationship Id="rId14"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EE83B-E0AE-401E-BC87-AE939CD5B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9852</Words>
  <Characters>54189</Characters>
  <Application>Microsoft Office Word</Application>
  <DocSecurity>0</DocSecurity>
  <Lines>451</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5</cp:revision>
  <cp:lastPrinted>2022-11-03T16:44:00Z</cp:lastPrinted>
  <dcterms:created xsi:type="dcterms:W3CDTF">2023-03-09T23:03:00Z</dcterms:created>
  <dcterms:modified xsi:type="dcterms:W3CDTF">2023-03-10T21:45:00Z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